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F2" w:rsidRDefault="00D937F2">
      <w:pPr>
        <w:spacing w:before="63" w:after="63" w:line="240" w:lineRule="exact"/>
        <w:rPr>
          <w:sz w:val="19"/>
          <w:szCs w:val="19"/>
        </w:rPr>
      </w:pPr>
    </w:p>
    <w:p w:rsidR="00D937F2" w:rsidRDefault="00D937F2">
      <w:pPr>
        <w:rPr>
          <w:sz w:val="2"/>
          <w:szCs w:val="2"/>
        </w:rPr>
        <w:sectPr w:rsidR="00D937F2">
          <w:pgSz w:w="11900" w:h="16840"/>
          <w:pgMar w:top="691" w:right="0" w:bottom="1057" w:left="0" w:header="0" w:footer="3" w:gutter="0"/>
          <w:cols w:space="720"/>
          <w:noEndnote/>
          <w:docGrid w:linePitch="360"/>
        </w:sectPr>
      </w:pPr>
    </w:p>
    <w:p w:rsidR="00D937F2" w:rsidRDefault="00D937F2">
      <w:pPr>
        <w:rPr>
          <w:sz w:val="2"/>
          <w:szCs w:val="2"/>
        </w:rPr>
      </w:pPr>
    </w:p>
    <w:p w:rsidR="00CF193A" w:rsidRDefault="00CF193A" w:rsidP="00CF193A">
      <w:pPr>
        <w:pStyle w:val="80"/>
        <w:shd w:val="clear" w:color="auto" w:fill="auto"/>
        <w:spacing w:before="0" w:after="0" w:line="240" w:lineRule="auto"/>
        <w:ind w:right="318"/>
        <w:rPr>
          <w:sz w:val="28"/>
          <w:szCs w:val="28"/>
        </w:rPr>
      </w:pPr>
      <w:r w:rsidRPr="00CF193A">
        <w:rPr>
          <w:sz w:val="28"/>
          <w:szCs w:val="28"/>
        </w:rPr>
        <w:t xml:space="preserve">Практическая работа № 3. Раздел программы: 3.6.1. Управление кадровым потенциалом Практическая работа № 3 (Часть 3) </w:t>
      </w:r>
    </w:p>
    <w:p w:rsidR="00CF193A" w:rsidRDefault="00CF193A" w:rsidP="00CF193A">
      <w:pPr>
        <w:pStyle w:val="80"/>
        <w:shd w:val="clear" w:color="auto" w:fill="auto"/>
        <w:spacing w:before="0" w:after="0" w:line="240" w:lineRule="auto"/>
        <w:ind w:right="318"/>
        <w:rPr>
          <w:b w:val="0"/>
          <w:bCs w:val="0"/>
          <w:sz w:val="28"/>
          <w:szCs w:val="28"/>
        </w:rPr>
      </w:pPr>
      <w:r w:rsidRPr="00CF193A">
        <w:rPr>
          <w:b w:val="0"/>
          <w:bCs w:val="0"/>
          <w:sz w:val="28"/>
          <w:szCs w:val="28"/>
        </w:rPr>
        <w:t>Задание Опишите собственную стратегию управления кадровым потенциалом своей общеобразовательной организации с учетом показателей проекта «Школа Минпросвещения России» на 3 года. Результат представьте в виде текста (не менее 0,5 п.л.), содержащего вступление, описание конкретных действий, механизмов, инструментов мотивации школьной команды, а также проектируемые результаты.</w:t>
      </w:r>
    </w:p>
    <w:p w:rsidR="00C77F72" w:rsidRDefault="00C77F72" w:rsidP="00CF193A">
      <w:pPr>
        <w:pStyle w:val="80"/>
        <w:shd w:val="clear" w:color="auto" w:fill="auto"/>
        <w:spacing w:before="0" w:after="0" w:line="240" w:lineRule="auto"/>
        <w:ind w:right="318"/>
        <w:rPr>
          <w:b w:val="0"/>
          <w:bCs w:val="0"/>
          <w:sz w:val="28"/>
          <w:szCs w:val="28"/>
        </w:rPr>
      </w:pPr>
    </w:p>
    <w:p w:rsidR="00C77F72" w:rsidRDefault="00C77F72" w:rsidP="00CF193A">
      <w:pPr>
        <w:pStyle w:val="80"/>
        <w:shd w:val="clear" w:color="auto" w:fill="auto"/>
        <w:spacing w:before="0" w:after="0" w:line="240" w:lineRule="auto"/>
        <w:ind w:right="318"/>
        <w:rPr>
          <w:b w:val="0"/>
          <w:bCs w:val="0"/>
          <w:sz w:val="28"/>
          <w:szCs w:val="28"/>
        </w:rPr>
      </w:pPr>
    </w:p>
    <w:p w:rsidR="00C77F72" w:rsidRDefault="00C77F72" w:rsidP="00CF193A">
      <w:pPr>
        <w:pStyle w:val="80"/>
        <w:shd w:val="clear" w:color="auto" w:fill="auto"/>
        <w:spacing w:before="0" w:after="0" w:line="240" w:lineRule="auto"/>
        <w:ind w:right="318"/>
        <w:rPr>
          <w:b w:val="0"/>
          <w:bCs w:val="0"/>
          <w:sz w:val="28"/>
          <w:szCs w:val="28"/>
        </w:rPr>
      </w:pPr>
    </w:p>
    <w:p w:rsidR="00C77F72" w:rsidRDefault="00C77F72" w:rsidP="00CF193A">
      <w:pPr>
        <w:pStyle w:val="80"/>
        <w:shd w:val="clear" w:color="auto" w:fill="auto"/>
        <w:spacing w:before="0" w:after="0" w:line="240" w:lineRule="auto"/>
        <w:ind w:right="318"/>
        <w:rPr>
          <w:b w:val="0"/>
          <w:bCs w:val="0"/>
          <w:sz w:val="28"/>
          <w:szCs w:val="28"/>
        </w:rPr>
      </w:pPr>
    </w:p>
    <w:p w:rsidR="00C77F72" w:rsidRDefault="00C77F72" w:rsidP="00CF193A">
      <w:pPr>
        <w:pStyle w:val="80"/>
        <w:shd w:val="clear" w:color="auto" w:fill="auto"/>
        <w:spacing w:before="0" w:after="0" w:line="240" w:lineRule="auto"/>
        <w:ind w:right="318"/>
        <w:rPr>
          <w:b w:val="0"/>
          <w:bCs w:val="0"/>
          <w:sz w:val="28"/>
          <w:szCs w:val="28"/>
        </w:rPr>
      </w:pPr>
    </w:p>
    <w:p w:rsidR="00C77F72" w:rsidRPr="00CF193A" w:rsidRDefault="00C77F72" w:rsidP="00CF193A">
      <w:pPr>
        <w:pStyle w:val="80"/>
        <w:shd w:val="clear" w:color="auto" w:fill="auto"/>
        <w:spacing w:before="0" w:after="0" w:line="240" w:lineRule="auto"/>
        <w:ind w:right="318"/>
        <w:rPr>
          <w:rStyle w:val="81"/>
          <w:b/>
          <w:bCs/>
          <w:sz w:val="28"/>
          <w:szCs w:val="28"/>
        </w:rPr>
      </w:pPr>
    </w:p>
    <w:p w:rsidR="00636420" w:rsidRDefault="00E83EB5" w:rsidP="00636420">
      <w:pPr>
        <w:pStyle w:val="80"/>
        <w:shd w:val="clear" w:color="auto" w:fill="auto"/>
        <w:spacing w:before="0" w:after="4733"/>
        <w:ind w:right="320"/>
        <w:rPr>
          <w:rStyle w:val="81"/>
          <w:rFonts w:ascii="Tahoma" w:hAnsi="Tahoma" w:cs="Tahoma"/>
          <w:b/>
          <w:bCs/>
          <w:sz w:val="32"/>
          <w:szCs w:val="32"/>
        </w:rPr>
      </w:pPr>
      <w:r w:rsidRPr="00C77F72">
        <w:rPr>
          <w:rStyle w:val="81"/>
          <w:rFonts w:ascii="Tahoma" w:hAnsi="Tahoma" w:cs="Tahoma"/>
          <w:b/>
          <w:bCs/>
          <w:sz w:val="32"/>
          <w:szCs w:val="32"/>
        </w:rPr>
        <w:t>Программа развития</w:t>
      </w:r>
      <w:r w:rsidRPr="00C77F72">
        <w:rPr>
          <w:rStyle w:val="81"/>
          <w:rFonts w:ascii="Tahoma" w:hAnsi="Tahoma" w:cs="Tahoma"/>
          <w:b/>
          <w:bCs/>
          <w:sz w:val="32"/>
          <w:szCs w:val="32"/>
        </w:rPr>
        <w:br/>
        <w:t>кадрового потенциала</w:t>
      </w:r>
      <w:r w:rsidRPr="00C77F72">
        <w:rPr>
          <w:rStyle w:val="81"/>
          <w:rFonts w:ascii="Tahoma" w:hAnsi="Tahoma" w:cs="Tahoma"/>
          <w:b/>
          <w:bCs/>
          <w:sz w:val="32"/>
          <w:szCs w:val="32"/>
        </w:rPr>
        <w:br/>
        <w:t>М</w:t>
      </w:r>
      <w:r w:rsidR="00C77F72">
        <w:rPr>
          <w:rStyle w:val="81"/>
          <w:rFonts w:ascii="Tahoma" w:hAnsi="Tahoma" w:cs="Tahoma"/>
          <w:b/>
          <w:bCs/>
          <w:sz w:val="32"/>
          <w:szCs w:val="32"/>
        </w:rPr>
        <w:t>БОУ «</w:t>
      </w:r>
      <w:r w:rsidR="00636420" w:rsidRPr="00C77F72">
        <w:rPr>
          <w:rStyle w:val="81"/>
          <w:rFonts w:ascii="Tahoma" w:hAnsi="Tahoma" w:cs="Tahoma"/>
          <w:b/>
          <w:bCs/>
          <w:sz w:val="32"/>
          <w:szCs w:val="32"/>
        </w:rPr>
        <w:t>СОШ</w:t>
      </w:r>
      <w:r w:rsidR="00C77F72">
        <w:rPr>
          <w:rStyle w:val="81"/>
          <w:rFonts w:ascii="Tahoma" w:hAnsi="Tahoma" w:cs="Tahoma"/>
          <w:b/>
          <w:bCs/>
          <w:sz w:val="32"/>
          <w:szCs w:val="32"/>
        </w:rPr>
        <w:t>№2» с.Белиджи</w:t>
      </w:r>
      <w:r w:rsidR="00636420" w:rsidRPr="00C77F72">
        <w:rPr>
          <w:rStyle w:val="81"/>
          <w:rFonts w:ascii="Tahoma" w:hAnsi="Tahoma" w:cs="Tahoma"/>
          <w:b/>
          <w:bCs/>
          <w:sz w:val="32"/>
          <w:szCs w:val="32"/>
        </w:rPr>
        <w:t xml:space="preserve"> </w:t>
      </w:r>
      <w:r w:rsidR="00C77F72">
        <w:rPr>
          <w:rStyle w:val="81"/>
          <w:rFonts w:ascii="Tahoma" w:hAnsi="Tahoma" w:cs="Tahoma"/>
          <w:b/>
          <w:bCs/>
          <w:sz w:val="32"/>
          <w:szCs w:val="32"/>
        </w:rPr>
        <w:t>на 2022</w:t>
      </w:r>
      <w:r w:rsidRPr="00C77F72">
        <w:rPr>
          <w:rStyle w:val="81"/>
          <w:rFonts w:ascii="Tahoma" w:hAnsi="Tahoma" w:cs="Tahoma"/>
          <w:b/>
          <w:bCs/>
          <w:sz w:val="32"/>
          <w:szCs w:val="32"/>
        </w:rPr>
        <w:t>-2025 годы</w:t>
      </w:r>
      <w:bookmarkStart w:id="0" w:name="bookmark1"/>
    </w:p>
    <w:p w:rsidR="00C77F72" w:rsidRPr="00C77F72" w:rsidRDefault="00C77F72" w:rsidP="00636420">
      <w:pPr>
        <w:pStyle w:val="80"/>
        <w:shd w:val="clear" w:color="auto" w:fill="auto"/>
        <w:spacing w:before="0" w:after="4733"/>
        <w:ind w:right="320"/>
        <w:rPr>
          <w:rStyle w:val="11"/>
          <w:rFonts w:ascii="Tahoma" w:hAnsi="Tahoma" w:cs="Tahoma"/>
          <w:b/>
          <w:bCs/>
          <w:sz w:val="32"/>
          <w:szCs w:val="32"/>
        </w:rPr>
      </w:pPr>
    </w:p>
    <w:p w:rsidR="00D937F2" w:rsidRDefault="00E83EB5">
      <w:pPr>
        <w:pStyle w:val="10"/>
        <w:keepNext/>
        <w:keepLines/>
        <w:shd w:val="clear" w:color="auto" w:fill="auto"/>
        <w:spacing w:before="0" w:after="240"/>
        <w:ind w:right="260"/>
        <w:jc w:val="center"/>
      </w:pPr>
      <w:r>
        <w:rPr>
          <w:rStyle w:val="11"/>
          <w:b/>
          <w:bCs/>
        </w:rPr>
        <w:lastRenderedPageBreak/>
        <w:t>Содержание программы</w:t>
      </w:r>
      <w:bookmarkEnd w:id="0"/>
    </w:p>
    <w:p w:rsidR="00D937F2" w:rsidRDefault="00E83EB5">
      <w:pPr>
        <w:pStyle w:val="20"/>
        <w:shd w:val="clear" w:color="auto" w:fill="auto"/>
        <w:tabs>
          <w:tab w:val="left" w:pos="8432"/>
        </w:tabs>
        <w:spacing w:before="0"/>
        <w:ind w:firstLine="0"/>
      </w:pPr>
      <w:r>
        <w:t>Паспорт Программы</w:t>
      </w:r>
      <w:r>
        <w:tab/>
        <w:t>стр. 2-4</w:t>
      </w:r>
    </w:p>
    <w:p w:rsidR="00D937F2" w:rsidRDefault="00E83EB5">
      <w:pPr>
        <w:pStyle w:val="20"/>
        <w:shd w:val="clear" w:color="auto" w:fill="auto"/>
        <w:tabs>
          <w:tab w:val="left" w:pos="8432"/>
        </w:tabs>
        <w:spacing w:before="0"/>
        <w:ind w:firstLine="0"/>
      </w:pPr>
      <w:r>
        <w:t>Пояснительная записка</w:t>
      </w:r>
      <w:r>
        <w:tab/>
        <w:t>стр.5</w:t>
      </w:r>
    </w:p>
    <w:p w:rsidR="00D937F2" w:rsidRDefault="00E83EB5">
      <w:pPr>
        <w:pStyle w:val="20"/>
        <w:shd w:val="clear" w:color="auto" w:fill="auto"/>
        <w:tabs>
          <w:tab w:val="left" w:pos="8432"/>
        </w:tabs>
        <w:spacing w:before="0"/>
        <w:ind w:firstLine="0"/>
      </w:pPr>
      <w:r>
        <w:t>Раздел I. Общая характеристика педагогических кадров</w:t>
      </w:r>
      <w:r>
        <w:tab/>
        <w:t>стр.6-7</w:t>
      </w:r>
    </w:p>
    <w:p w:rsidR="00D937F2" w:rsidRDefault="00E83EB5">
      <w:pPr>
        <w:pStyle w:val="20"/>
        <w:shd w:val="clear" w:color="auto" w:fill="auto"/>
        <w:spacing w:before="0"/>
        <w:ind w:firstLine="0"/>
      </w:pPr>
      <w:r>
        <w:t>Раздел II. Мероприятия</w:t>
      </w:r>
      <w:r w:rsidR="00C77F72">
        <w:t xml:space="preserve"> по реализации программы на 2022</w:t>
      </w:r>
      <w:r>
        <w:t>-2025 гг. стр.8-10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7512"/>
      </w:tblGrid>
      <w:tr w:rsidR="00D937F2">
        <w:trPr>
          <w:trHeight w:hRule="exact" w:val="278"/>
          <w:jc w:val="center"/>
        </w:trPr>
        <w:tc>
          <w:tcPr>
            <w:tcW w:w="2414" w:type="dxa"/>
            <w:shd w:val="clear" w:color="auto" w:fill="FFFFFF"/>
          </w:tcPr>
          <w:p w:rsidR="00D937F2" w:rsidRDefault="00D937F2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12" w:type="dxa"/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10" w:lineRule="exact"/>
              <w:ind w:left="1740" w:firstLine="0"/>
              <w:jc w:val="left"/>
            </w:pPr>
            <w:r>
              <w:rPr>
                <w:rStyle w:val="21"/>
              </w:rPr>
              <w:t>Паспорт программы</w:t>
            </w:r>
          </w:p>
        </w:tc>
      </w:tr>
      <w:tr w:rsidR="00D937F2">
        <w:trPr>
          <w:trHeight w:hRule="exact" w:val="566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Наименование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</w:t>
            </w:r>
            <w:r w:rsidR="00C77F72">
              <w:rPr>
                <w:rStyle w:val="211pt"/>
              </w:rPr>
              <w:t>рограмма развития кадров на 2022</w:t>
            </w:r>
            <w:r>
              <w:rPr>
                <w:rStyle w:val="211pt"/>
              </w:rPr>
              <w:t>-2025 годы (далее Программа)</w:t>
            </w:r>
          </w:p>
        </w:tc>
      </w:tr>
      <w:tr w:rsidR="00D937F2">
        <w:trPr>
          <w:trHeight w:hRule="exact" w:val="326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left="200" w:firstLine="0"/>
              <w:jc w:val="left"/>
            </w:pPr>
            <w:r>
              <w:rPr>
                <w:rStyle w:val="211pt"/>
              </w:rPr>
              <w:t>Заказчик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Администрация школы</w:t>
            </w:r>
          </w:p>
        </w:tc>
      </w:tr>
      <w:tr w:rsidR="00D937F2">
        <w:trPr>
          <w:trHeight w:hRule="exact" w:val="1282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17" w:lineRule="exact"/>
              <w:ind w:firstLine="0"/>
              <w:jc w:val="center"/>
            </w:pPr>
            <w:r>
              <w:rPr>
                <w:rStyle w:val="211pt"/>
              </w:rPr>
              <w:t>Основание для разработки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 xml:space="preserve">Федеральный закон от 29 декабря 2012 г. </w:t>
            </w:r>
            <w:r>
              <w:rPr>
                <w:rStyle w:val="211pt"/>
                <w:lang w:val="en-US" w:eastAsia="en-US" w:bidi="en-US"/>
              </w:rPr>
              <w:t>N</w:t>
            </w:r>
            <w:r w:rsidRPr="00636420">
              <w:rPr>
                <w:rStyle w:val="211pt"/>
                <w:lang w:eastAsia="en-US" w:bidi="en-US"/>
              </w:rPr>
              <w:t xml:space="preserve"> </w:t>
            </w:r>
            <w:r>
              <w:rPr>
                <w:rStyle w:val="211pt"/>
              </w:rPr>
              <w:t>273-ФЗ «Об образовании в Российской Федерации» в редакции последних изменений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Устав школы</w:t>
            </w:r>
          </w:p>
        </w:tc>
      </w:tr>
      <w:tr w:rsidR="00D937F2">
        <w:trPr>
          <w:trHeight w:hRule="exact" w:val="3552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Нормативное основание для разработки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hanging="200"/>
            </w:pPr>
            <w:r>
              <w:rPr>
                <w:rStyle w:val="211pt"/>
              </w:rPr>
              <w:t>Национальная доктрина образования Российской Федерации до 2021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года;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Программа социально-экономического развития РФ до 2025 года;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Государственная программа Российской Федерации "Развитие образования"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left="1740" w:firstLine="0"/>
              <w:jc w:val="left"/>
            </w:pPr>
            <w:r>
              <w:rPr>
                <w:rStyle w:val="211pt"/>
              </w:rPr>
              <w:t>Национальный проект «Образование»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Федеральный государственный образовательный стандарт начального общего образования в редакции последних изменений; Федеральный государственный образовательный стандарт основного общего образования в редакции последних изменений;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Федеральный государственный образовательный стандарт среднего общего образования в редакции последних изменений;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Профста.нда.рты</w:t>
            </w:r>
          </w:p>
        </w:tc>
      </w:tr>
      <w:tr w:rsidR="00D937F2">
        <w:trPr>
          <w:trHeight w:hRule="exact" w:val="111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after="60" w:line="244" w:lineRule="exact"/>
              <w:ind w:firstLine="0"/>
              <w:jc w:val="center"/>
            </w:pPr>
            <w:r>
              <w:rPr>
                <w:rStyle w:val="211pt"/>
              </w:rPr>
              <w:t>Разработчик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60" w:line="244" w:lineRule="exact"/>
              <w:ind w:firstLine="0"/>
              <w:jc w:val="center"/>
            </w:pPr>
            <w:r>
              <w:rPr>
                <w:rStyle w:val="211pt"/>
              </w:rPr>
              <w:t>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C77F72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64" w:lineRule="exact"/>
              <w:ind w:firstLine="0"/>
              <w:jc w:val="center"/>
            </w:pPr>
            <w:r>
              <w:rPr>
                <w:rStyle w:val="211pt"/>
              </w:rPr>
              <w:t>МБОУ «</w:t>
            </w:r>
            <w:r w:rsidR="00F04951">
              <w:rPr>
                <w:rStyle w:val="211pt"/>
              </w:rPr>
              <w:t>СОШ</w:t>
            </w:r>
            <w:r>
              <w:rPr>
                <w:rStyle w:val="211pt"/>
              </w:rPr>
              <w:t>№2»с.Белиджи</w:t>
            </w:r>
          </w:p>
        </w:tc>
      </w:tr>
      <w:tr w:rsidR="00636420">
        <w:trPr>
          <w:trHeight w:hRule="exact" w:val="595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Исполнители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6420" w:rsidRDefault="00C77F72" w:rsidP="00C77F72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64" w:lineRule="exact"/>
              <w:ind w:firstLine="0"/>
              <w:jc w:val="center"/>
            </w:pPr>
            <w:r>
              <w:rPr>
                <w:rStyle w:val="211pt"/>
              </w:rPr>
              <w:t>МБОУ «СОШ№2»с.Белиджи</w:t>
            </w:r>
            <w:r>
              <w:rPr>
                <w:rStyle w:val="211pt"/>
              </w:rPr>
              <w:t xml:space="preserve"> </w:t>
            </w:r>
          </w:p>
        </w:tc>
      </w:tr>
      <w:tr w:rsidR="00636420">
        <w:trPr>
          <w:trHeight w:hRule="exact" w:val="547"/>
          <w:jc w:val="center"/>
        </w:trPr>
        <w:tc>
          <w:tcPr>
            <w:tcW w:w="2414" w:type="dxa"/>
            <w:tcBorders>
              <w:left w:val="single" w:sz="4" w:space="0" w:color="auto"/>
            </w:tcBorders>
            <w:shd w:val="clear" w:color="auto" w:fill="FFFFFF"/>
          </w:tcPr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программы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</w:p>
        </w:tc>
      </w:tr>
      <w:tr w:rsidR="00636420">
        <w:trPr>
          <w:trHeight w:hRule="exact" w:val="1277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tabs>
                <w:tab w:val="left" w:pos="2367"/>
                <w:tab w:val="left" w:pos="4273"/>
                <w:tab w:val="left" w:pos="6510"/>
              </w:tabs>
              <w:spacing w:before="0" w:line="274" w:lineRule="exact"/>
              <w:ind w:left="260" w:firstLine="200"/>
              <w:jc w:val="left"/>
            </w:pPr>
            <w:r>
              <w:rPr>
                <w:rStyle w:val="211pt"/>
              </w:rPr>
              <w:t>Обеспечение профессиональными кадрами коллектива школы для предоставления</w:t>
            </w:r>
            <w:r>
              <w:rPr>
                <w:rStyle w:val="211pt"/>
              </w:rPr>
              <w:tab/>
              <w:t>качественных</w:t>
            </w:r>
            <w:r>
              <w:rPr>
                <w:rStyle w:val="211pt"/>
              </w:rPr>
              <w:tab/>
              <w:t>образовательных</w:t>
            </w:r>
            <w:r>
              <w:rPr>
                <w:rStyle w:val="211pt"/>
              </w:rPr>
              <w:tab/>
              <w:t>услуг и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left="1740" w:firstLine="0"/>
              <w:jc w:val="left"/>
            </w:pPr>
            <w:r>
              <w:rPr>
                <w:rStyle w:val="211pt"/>
              </w:rPr>
              <w:t>обеспечения доступности образования</w:t>
            </w:r>
          </w:p>
        </w:tc>
      </w:tr>
      <w:tr w:rsidR="00636420">
        <w:trPr>
          <w:trHeight w:hRule="exact" w:val="520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left="300" w:firstLine="0"/>
              <w:jc w:val="left"/>
            </w:pPr>
            <w:r>
              <w:rPr>
                <w:rStyle w:val="211pt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tabs>
                <w:tab w:val="left" w:pos="1766"/>
                <w:tab w:val="left" w:pos="3677"/>
                <w:tab w:val="left" w:pos="5414"/>
              </w:tabs>
              <w:spacing w:before="0" w:line="274" w:lineRule="exact"/>
              <w:ind w:firstLine="0"/>
            </w:pPr>
            <w:r>
              <w:rPr>
                <w:rStyle w:val="211pt"/>
              </w:rPr>
              <w:t>1Внедрение</w:t>
            </w:r>
            <w:r>
              <w:rPr>
                <w:rStyle w:val="211pt"/>
              </w:rPr>
              <w:tab/>
              <w:t>эффективных</w:t>
            </w:r>
            <w:r>
              <w:rPr>
                <w:rStyle w:val="211pt"/>
              </w:rPr>
              <w:tab/>
              <w:t>механизмов</w:t>
            </w:r>
            <w:r>
              <w:rPr>
                <w:rStyle w:val="211pt"/>
              </w:rPr>
              <w:tab/>
              <w:t>организации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tabs>
                <w:tab w:val="left" w:pos="1853"/>
                <w:tab w:val="left" w:pos="3542"/>
                <w:tab w:val="right" w:pos="6946"/>
              </w:tabs>
              <w:spacing w:before="0" w:line="274" w:lineRule="exact"/>
              <w:ind w:firstLine="0"/>
            </w:pPr>
            <w:r>
              <w:rPr>
                <w:rStyle w:val="211pt"/>
              </w:rPr>
              <w:t>непрерывного</w:t>
            </w:r>
            <w:r>
              <w:rPr>
                <w:rStyle w:val="211pt"/>
              </w:rPr>
              <w:tab/>
              <w:t>образования</w:t>
            </w:r>
            <w:r>
              <w:rPr>
                <w:rStyle w:val="211pt"/>
              </w:rPr>
              <w:tab/>
              <w:t>(дополнительное</w:t>
            </w:r>
            <w:r>
              <w:rPr>
                <w:rStyle w:val="211pt"/>
              </w:rPr>
              <w:tab/>
              <w:t>образование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pt"/>
              </w:rPr>
              <w:t>педагогических работников и специалистов, обеспечивающее оперативное обновление востребованных компетентностей), подготовки и переподготовки профессиональных кадров;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-22"/>
              </w:tabs>
              <w:spacing w:before="0" w:line="274" w:lineRule="exact"/>
              <w:ind w:hanging="200"/>
            </w:pPr>
            <w:r>
              <w:rPr>
                <w:rStyle w:val="211pt"/>
              </w:rPr>
              <w:t>Повышение уровня профессионального мастерстваработающих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tabs>
                <w:tab w:val="left" w:pos="2016"/>
                <w:tab w:val="left" w:pos="3197"/>
                <w:tab w:val="left" w:pos="3725"/>
                <w:tab w:val="left" w:pos="4234"/>
                <w:tab w:val="left" w:pos="5573"/>
              </w:tabs>
              <w:spacing w:before="0" w:line="274" w:lineRule="exact"/>
              <w:ind w:firstLine="0"/>
            </w:pPr>
            <w:r>
              <w:rPr>
                <w:rStyle w:val="211pt"/>
              </w:rPr>
              <w:t>педагогов. Создание условий для результативной работы в инновационном</w:t>
            </w:r>
            <w:r>
              <w:rPr>
                <w:rStyle w:val="211pt"/>
              </w:rPr>
              <w:tab/>
              <w:t>режиме</w:t>
            </w:r>
            <w:r>
              <w:rPr>
                <w:rStyle w:val="211pt"/>
              </w:rPr>
              <w:tab/>
              <w:t>и</w:t>
            </w:r>
            <w:r>
              <w:rPr>
                <w:rStyle w:val="211pt"/>
              </w:rPr>
              <w:tab/>
              <w:t>в</w:t>
            </w:r>
            <w:r>
              <w:rPr>
                <w:rStyle w:val="211pt"/>
              </w:rPr>
              <w:tab/>
              <w:t>условиях</w:t>
            </w:r>
            <w:r>
              <w:rPr>
                <w:rStyle w:val="211pt"/>
              </w:rPr>
              <w:tab/>
              <w:t>Федеральных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pt"/>
              </w:rPr>
              <w:t>образовательных стандартов.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-18"/>
              </w:tabs>
              <w:spacing w:before="0" w:line="274" w:lineRule="exact"/>
              <w:ind w:hanging="200"/>
            </w:pPr>
            <w:r>
              <w:rPr>
                <w:rStyle w:val="211pt"/>
              </w:rPr>
              <w:t>Создание системы стимулирования деятельности результативно работающих педагогов школы через систему управления педагогическим персоналом как ресурсом развития школы.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-22"/>
                <w:tab w:val="left" w:pos="1706"/>
                <w:tab w:val="left" w:pos="4307"/>
                <w:tab w:val="left" w:pos="5339"/>
              </w:tabs>
              <w:spacing w:before="0" w:line="274" w:lineRule="exact"/>
              <w:ind w:hanging="200"/>
            </w:pPr>
            <w:r>
              <w:rPr>
                <w:rStyle w:val="211pt"/>
              </w:rPr>
              <w:t>Проведение</w:t>
            </w:r>
            <w:r>
              <w:rPr>
                <w:rStyle w:val="211pt"/>
              </w:rPr>
              <w:tab/>
              <w:t>профессиональных</w:t>
            </w:r>
            <w:r>
              <w:rPr>
                <w:rStyle w:val="211pt"/>
              </w:rPr>
              <w:tab/>
              <w:t>проб</w:t>
            </w:r>
            <w:r>
              <w:rPr>
                <w:rStyle w:val="211pt"/>
              </w:rPr>
              <w:tab/>
              <w:t>педагогической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1pt"/>
              </w:rPr>
              <w:t>направленности в детском сообществе школы;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-27"/>
              </w:tabs>
              <w:spacing w:before="0" w:line="274" w:lineRule="exact"/>
              <w:ind w:hanging="200"/>
            </w:pPr>
            <w:r>
              <w:rPr>
                <w:rStyle w:val="211pt"/>
              </w:rPr>
              <w:t>Усилить профориентационную работу с выпускниками школы по педагогической направленности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-27"/>
              </w:tabs>
              <w:spacing w:before="0" w:line="244" w:lineRule="exact"/>
              <w:ind w:hanging="200"/>
            </w:pPr>
            <w:r>
              <w:rPr>
                <w:rStyle w:val="211pt"/>
              </w:rPr>
              <w:t>Привлечение молодых специалистов в ОО;</w:t>
            </w:r>
          </w:p>
          <w:p w:rsidR="00636420" w:rsidRDefault="00636420" w:rsidP="00636420">
            <w:pPr>
              <w:pStyle w:val="20"/>
              <w:framePr w:w="9926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-18"/>
              </w:tabs>
              <w:spacing w:before="0" w:line="244" w:lineRule="exact"/>
              <w:ind w:hanging="200"/>
            </w:pPr>
            <w:r>
              <w:rPr>
                <w:rStyle w:val="211pt"/>
              </w:rPr>
              <w:t>Создание правовых и организационных условий для закрепления</w:t>
            </w:r>
          </w:p>
        </w:tc>
      </w:tr>
    </w:tbl>
    <w:p w:rsidR="00D937F2" w:rsidRDefault="00E83EB5">
      <w:pPr>
        <w:pStyle w:val="a4"/>
        <w:framePr w:w="9926" w:wrap="notBeside" w:vAnchor="text" w:hAnchor="text" w:xAlign="center" w:y="1"/>
        <w:shd w:val="clear" w:color="auto" w:fill="auto"/>
      </w:pPr>
      <w:r>
        <w:t>педагогических кадров в школе</w:t>
      </w:r>
    </w:p>
    <w:p w:rsidR="00D937F2" w:rsidRDefault="00D937F2">
      <w:pPr>
        <w:framePr w:w="9926" w:wrap="notBeside" w:vAnchor="text" w:hAnchor="text" w:xAlign="center" w:y="1"/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7512"/>
      </w:tblGrid>
      <w:tr w:rsidR="00D937F2">
        <w:trPr>
          <w:trHeight w:hRule="exact" w:val="451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lastRenderedPageBreak/>
              <w:t>Сроки реализации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C77F72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2022</w:t>
            </w:r>
            <w:r w:rsidR="00E83EB5">
              <w:rPr>
                <w:rStyle w:val="211pt"/>
              </w:rPr>
              <w:t>-2025 годы</w:t>
            </w:r>
          </w:p>
        </w:tc>
      </w:tr>
      <w:tr w:rsidR="00D937F2">
        <w:trPr>
          <w:trHeight w:hRule="exact" w:val="202"/>
          <w:jc w:val="center"/>
        </w:trPr>
        <w:tc>
          <w:tcPr>
            <w:tcW w:w="2414" w:type="dxa"/>
            <w:tcBorders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программы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37F2">
        <w:trPr>
          <w:trHeight w:hRule="exact" w:val="575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64" w:lineRule="exact"/>
              <w:ind w:firstLine="0"/>
              <w:jc w:val="center"/>
            </w:pPr>
            <w:r>
              <w:rPr>
                <w:rStyle w:val="211pt"/>
              </w:rPr>
              <w:t>Ожидаемые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64" w:lineRule="exact"/>
              <w:ind w:firstLine="0"/>
              <w:jc w:val="center"/>
            </w:pPr>
            <w:r>
              <w:rPr>
                <w:rStyle w:val="211pt"/>
              </w:rPr>
              <w:t>результаты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64" w:lineRule="exact"/>
              <w:ind w:firstLine="0"/>
              <w:jc w:val="center"/>
            </w:pPr>
            <w:r>
              <w:rPr>
                <w:rStyle w:val="211pt"/>
              </w:rPr>
              <w:t>реализации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64" w:lineRule="exact"/>
              <w:ind w:firstLine="0"/>
              <w:jc w:val="center"/>
            </w:pPr>
            <w:r>
              <w:rPr>
                <w:rStyle w:val="211pt"/>
              </w:rPr>
              <w:t>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 w:rsidP="00C77F72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12" w:lineRule="exact"/>
              <w:ind w:firstLine="0"/>
              <w:jc w:val="center"/>
            </w:pPr>
            <w:r>
              <w:rPr>
                <w:rStyle w:val="211pt"/>
              </w:rPr>
              <w:t>Программа способствует развитию кадровых условий: снижению текучести, удовлетворению потребности в профессиональных кадрах, повышению социального уровня работников образования</w:t>
            </w:r>
            <w:r w:rsidR="00C77F72">
              <w:rPr>
                <w:rStyle w:val="211pt"/>
              </w:rPr>
              <w:t xml:space="preserve">, стимулированию труда педагога </w:t>
            </w:r>
            <w:r>
              <w:rPr>
                <w:rStyle w:val="211pt"/>
              </w:rPr>
              <w:t>от качества предоставляемых</w:t>
            </w:r>
            <w:r w:rsidR="00C77F72">
              <w:t xml:space="preserve"> </w:t>
            </w:r>
            <w:r>
              <w:rPr>
                <w:rStyle w:val="211pt"/>
              </w:rPr>
              <w:t>услуг.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tabs>
                <w:tab w:val="left" w:pos="4843"/>
              </w:tabs>
              <w:spacing w:before="0" w:line="312" w:lineRule="exact"/>
              <w:ind w:firstLine="0"/>
            </w:pPr>
            <w:r>
              <w:rPr>
                <w:rStyle w:val="211pt"/>
              </w:rPr>
              <w:t>Реализация программы позволит: повысить</w:t>
            </w:r>
            <w:r>
              <w:rPr>
                <w:rStyle w:val="211pt"/>
              </w:rPr>
              <w:tab/>
              <w:t>уровень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12" w:lineRule="exact"/>
              <w:ind w:firstLine="0"/>
              <w:jc w:val="center"/>
            </w:pPr>
            <w:r>
              <w:rPr>
                <w:rStyle w:val="211pt"/>
              </w:rPr>
              <w:t>профессиональной компетентности педагогических работников школы; создать условия для повышения профессионального мастерства и переподготовки педработников; усилить мотивацию работников к участию в конкурсах, семинарах, конференциях; повысить динамику аттестации на высшую и первую категории. создать условия для притока молодых специалистов в школу; создать условия для закрепления молодых специалистов в ОУ; оптимизировать возрастной состав педагогических кадров; развивать систему социальной поддержки педагогических работников; сохранить высокий уровень обеспечения педагогическими кадрами, содействовать закреплению педагогических кадров в школе; изменить качество предоставляемых образовательных услуг</w:t>
            </w:r>
          </w:p>
        </w:tc>
      </w:tr>
      <w:tr w:rsidR="00D937F2">
        <w:trPr>
          <w:trHeight w:hRule="exact" w:val="912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Механизм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26" w:lineRule="exact"/>
              <w:ind w:firstLine="0"/>
              <w:jc w:val="center"/>
            </w:pPr>
            <w:r>
              <w:rPr>
                <w:rStyle w:val="211pt"/>
              </w:rPr>
              <w:t>С целью подготовки квалифицированных педагогических кадров и обеспечения развития коллектива в условиях экспериментальной и</w:t>
            </w:r>
          </w:p>
        </w:tc>
      </w:tr>
      <w:tr w:rsidR="00D937F2">
        <w:trPr>
          <w:trHeight w:hRule="exact" w:val="490"/>
          <w:jc w:val="center"/>
        </w:trPr>
        <w:tc>
          <w:tcPr>
            <w:tcW w:w="24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реализации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26" w:lineRule="exact"/>
              <w:ind w:firstLine="0"/>
              <w:jc w:val="center"/>
            </w:pPr>
            <w:r>
              <w:rPr>
                <w:rStyle w:val="211pt"/>
              </w:rPr>
              <w:t>инновационной деятельности осуществляется сотрудничество с образовательными г. Пятигорска. Взаимодействие с ПГПИ, СКФУ,</w:t>
            </w:r>
          </w:p>
        </w:tc>
      </w:tr>
      <w:tr w:rsidR="00D937F2">
        <w:trPr>
          <w:trHeight w:hRule="exact" w:val="874"/>
          <w:jc w:val="center"/>
        </w:trPr>
        <w:tc>
          <w:tcPr>
            <w:tcW w:w="2414" w:type="dxa"/>
            <w:tcBorders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программы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after="80" w:line="244" w:lineRule="exact"/>
              <w:ind w:left="160" w:firstLine="0"/>
              <w:jc w:val="left"/>
            </w:pPr>
            <w:r>
              <w:rPr>
                <w:rStyle w:val="211pt2pt"/>
              </w:rPr>
              <w:t>другими педагогическими вузами и сузами</w:t>
            </w:r>
            <w:r>
              <w:rPr>
                <w:rStyle w:val="211pt"/>
              </w:rPr>
              <w:t xml:space="preserve"> для притока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80" w:line="244" w:lineRule="exact"/>
              <w:ind w:firstLine="0"/>
              <w:jc w:val="center"/>
            </w:pPr>
            <w:r>
              <w:rPr>
                <w:rStyle w:val="211pt"/>
              </w:rPr>
              <w:t>молодых специалистов, и закрепления их в школе.</w:t>
            </w:r>
          </w:p>
        </w:tc>
      </w:tr>
      <w:tr w:rsidR="00D937F2">
        <w:trPr>
          <w:trHeight w:hRule="exact" w:val="3067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left="200" w:firstLine="0"/>
              <w:jc w:val="left"/>
            </w:pPr>
            <w:r>
              <w:rPr>
                <w:rStyle w:val="211pt"/>
              </w:rPr>
              <w:t>Основные принципы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26" w:lineRule="exact"/>
              <w:ind w:firstLine="0"/>
              <w:jc w:val="center"/>
            </w:pPr>
            <w:r>
              <w:rPr>
                <w:rStyle w:val="211pt"/>
              </w:rPr>
              <w:t>Программа - это нормативно-управленческий документ, включающий качественно - количественный анализ состояния и прогноз развития кадровой политики ОО.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26" w:lineRule="exact"/>
              <w:ind w:firstLine="0"/>
              <w:jc w:val="center"/>
            </w:pPr>
            <w:r>
              <w:rPr>
                <w:rStyle w:val="211pt"/>
              </w:rPr>
              <w:t>Основными принципами Программы являются: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 целенаправленность деятельности в соответствии с образовательным запросом и заказом педагогических кадров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школы;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 системность и последовательность осуществления преемственности и непрерывности образования педагогических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кадров школы;</w:t>
            </w:r>
          </w:p>
        </w:tc>
      </w:tr>
      <w:tr w:rsidR="00D937F2">
        <w:trPr>
          <w:trHeight w:hRule="exact" w:val="3178"/>
          <w:jc w:val="center"/>
        </w:trPr>
        <w:tc>
          <w:tcPr>
            <w:tcW w:w="24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after="60" w:line="244" w:lineRule="exact"/>
              <w:ind w:firstLine="0"/>
              <w:jc w:val="center"/>
            </w:pPr>
            <w:r>
              <w:rPr>
                <w:rStyle w:val="211pt"/>
              </w:rPr>
              <w:t>реализации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60" w:line="244" w:lineRule="exact"/>
              <w:ind w:firstLine="0"/>
              <w:jc w:val="center"/>
            </w:pPr>
            <w:r>
              <w:rPr>
                <w:rStyle w:val="211pt"/>
              </w:rPr>
              <w:t>Программы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494"/>
              </w:tabs>
              <w:spacing w:before="0" w:line="274" w:lineRule="exact"/>
              <w:ind w:left="1360" w:firstLine="0"/>
              <w:jc w:val="left"/>
            </w:pPr>
            <w:r>
              <w:rPr>
                <w:rStyle w:val="211pt"/>
              </w:rPr>
              <w:t>интеграция педагогической науки и практики;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 дифференцированный и индивидуальный подход к образованию педагогических кадров школы.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259"/>
              </w:tabs>
              <w:spacing w:before="0" w:line="274" w:lineRule="exact"/>
              <w:ind w:left="3120" w:firstLine="0"/>
              <w:jc w:val="left"/>
            </w:pPr>
            <w:r>
              <w:rPr>
                <w:rStyle w:val="211pt"/>
              </w:rPr>
              <w:t>всеобщность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154"/>
              </w:tabs>
              <w:spacing w:before="0" w:line="274" w:lineRule="exact"/>
              <w:ind w:left="3020" w:firstLine="0"/>
              <w:jc w:val="left"/>
            </w:pPr>
            <w:r>
              <w:rPr>
                <w:rStyle w:val="211pt"/>
              </w:rPr>
              <w:t>непрерывность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499"/>
              </w:tabs>
              <w:spacing w:before="0" w:line="274" w:lineRule="exact"/>
              <w:ind w:left="1360" w:firstLine="0"/>
              <w:jc w:val="left"/>
            </w:pPr>
            <w:r>
              <w:rPr>
                <w:rStyle w:val="211pt"/>
              </w:rPr>
              <w:t>единство общей и профессиональной культуры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 индивидуализированность - взаимосвязь и преемственность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250"/>
              </w:tabs>
              <w:spacing w:before="0" w:line="274" w:lineRule="exact"/>
              <w:ind w:left="3120" w:firstLine="0"/>
              <w:jc w:val="left"/>
            </w:pPr>
            <w:r>
              <w:rPr>
                <w:rStyle w:val="211pt"/>
              </w:rPr>
              <w:t>доступность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 опережающий характер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154"/>
              </w:tabs>
              <w:spacing w:before="0" w:line="274" w:lineRule="exact"/>
              <w:ind w:left="3020" w:firstLine="0"/>
              <w:jc w:val="left"/>
            </w:pPr>
            <w:r>
              <w:rPr>
                <w:rStyle w:val="211pt"/>
              </w:rPr>
              <w:t>вариативность</w:t>
            </w:r>
          </w:p>
        </w:tc>
      </w:tr>
    </w:tbl>
    <w:p w:rsidR="00D937F2" w:rsidRDefault="00D937F2">
      <w:pPr>
        <w:framePr w:w="9926" w:wrap="notBeside" w:vAnchor="text" w:hAnchor="text" w:xAlign="center" w:y="1"/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7512"/>
      </w:tblGrid>
      <w:tr w:rsidR="00D937F2">
        <w:trPr>
          <w:trHeight w:hRule="exact" w:val="371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312" w:lineRule="exact"/>
              <w:ind w:firstLine="320"/>
              <w:jc w:val="left"/>
            </w:pPr>
            <w:r>
              <w:rPr>
                <w:rStyle w:val="211pt"/>
              </w:rPr>
              <w:lastRenderedPageBreak/>
              <w:t>Показатели оценки эффективности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 Процент укомплектованности школы педагогическими кадрами;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 Процент текучести кадров;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90"/>
              </w:tabs>
              <w:spacing w:before="0" w:line="274" w:lineRule="exact"/>
              <w:ind w:left="360" w:firstLine="0"/>
              <w:jc w:val="left"/>
            </w:pPr>
            <w:r>
              <w:rPr>
                <w:rStyle w:val="211pt"/>
              </w:rPr>
              <w:t>Количество трудоустроившихся молодых специалистов и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left="900" w:firstLine="0"/>
              <w:jc w:val="left"/>
            </w:pPr>
            <w:r>
              <w:rPr>
                <w:rStyle w:val="211pt"/>
              </w:rPr>
              <w:t>продолжающих работу в школе в течение 5 лет;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99"/>
              </w:tabs>
              <w:spacing w:before="0" w:line="274" w:lineRule="exact"/>
              <w:ind w:left="360" w:firstLine="0"/>
              <w:jc w:val="left"/>
            </w:pPr>
            <w:r>
              <w:rPr>
                <w:rStyle w:val="211pt"/>
              </w:rPr>
              <w:t>Образовательный уровень педагогических и руководящих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left="2760" w:firstLine="0"/>
              <w:jc w:val="left"/>
            </w:pPr>
            <w:r>
              <w:rPr>
                <w:rStyle w:val="211pt"/>
              </w:rPr>
              <w:t>работников;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 Возрастной уровень педагогических и руководящих кадров;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90"/>
              </w:tabs>
              <w:spacing w:before="0" w:line="274" w:lineRule="exact"/>
              <w:ind w:left="360" w:firstLine="0"/>
              <w:jc w:val="left"/>
            </w:pPr>
            <w:r>
              <w:rPr>
                <w:rStyle w:val="211pt"/>
              </w:rPr>
              <w:t>Квалификационный уровень педагогических и руководящих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left="3160" w:firstLine="0"/>
              <w:jc w:val="left"/>
            </w:pPr>
            <w:r>
              <w:rPr>
                <w:rStyle w:val="211pt"/>
              </w:rPr>
              <w:t>кадров;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-Повышение численности педагогических кадров, обучающихся в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дистанционных формах;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90"/>
              </w:tabs>
              <w:spacing w:before="0" w:line="274" w:lineRule="exact"/>
              <w:ind w:left="360" w:firstLine="0"/>
              <w:jc w:val="left"/>
            </w:pPr>
            <w:r>
              <w:rPr>
                <w:rStyle w:val="211pt"/>
              </w:rPr>
              <w:t>Процент участия учителей школы в профессиональных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left="2760" w:firstLine="0"/>
              <w:jc w:val="left"/>
            </w:pPr>
            <w:r>
              <w:rPr>
                <w:rStyle w:val="211pt"/>
              </w:rPr>
              <w:t>конкурсах.</w:t>
            </w:r>
          </w:p>
        </w:tc>
      </w:tr>
      <w:tr w:rsidR="00D937F2">
        <w:trPr>
          <w:trHeight w:hRule="exact" w:val="85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Управление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636420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МБОУ Выгоничская СОШ</w:t>
            </w:r>
          </w:p>
        </w:tc>
      </w:tr>
      <w:tr w:rsidR="00D937F2">
        <w:trPr>
          <w:trHeight w:hRule="exact" w:val="85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after="60" w:line="244" w:lineRule="exact"/>
              <w:ind w:firstLine="0"/>
              <w:jc w:val="center"/>
            </w:pPr>
            <w:r>
              <w:rPr>
                <w:rStyle w:val="211pt"/>
              </w:rPr>
              <w:t>Контроль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60" w:after="60" w:line="244" w:lineRule="exact"/>
              <w:ind w:firstLine="0"/>
              <w:jc w:val="center"/>
            </w:pPr>
            <w:r>
              <w:rPr>
                <w:rStyle w:val="211pt"/>
              </w:rPr>
              <w:t>реализации</w:t>
            </w:r>
          </w:p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tabs>
                <w:tab w:val="left" w:leader="underscore" w:pos="667"/>
                <w:tab w:val="left" w:leader="underscore" w:pos="2366"/>
              </w:tabs>
              <w:spacing w:before="60" w:line="244" w:lineRule="exact"/>
              <w:ind w:firstLine="0"/>
            </w:pPr>
            <w:r>
              <w:rPr>
                <w:rStyle w:val="211pt"/>
              </w:rPr>
              <w:tab/>
              <w:t>программы</w:t>
            </w:r>
            <w:r>
              <w:rPr>
                <w:rStyle w:val="211pt"/>
              </w:rPr>
              <w:tab/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26" w:wrap="notBeside" w:vAnchor="text" w:hAnchor="text" w:xAlign="center" w:y="1"/>
              <w:shd w:val="clear" w:color="auto" w:fill="auto"/>
              <w:spacing w:before="0" w:line="274" w:lineRule="exact"/>
              <w:ind w:left="360" w:firstLine="320"/>
              <w:jc w:val="left"/>
            </w:pPr>
            <w:r>
              <w:rPr>
                <w:rStyle w:val="211pt"/>
              </w:rPr>
              <w:t>Информация о ходе выполнения программы предоставляется исполнителями в установленном порядке. Текущее управление программой осуществляется администрацией школы</w:t>
            </w:r>
          </w:p>
        </w:tc>
      </w:tr>
    </w:tbl>
    <w:p w:rsidR="00D937F2" w:rsidRDefault="00D937F2">
      <w:pPr>
        <w:framePr w:w="9926" w:wrap="notBeside" w:vAnchor="text" w:hAnchor="text" w:xAlign="center" w:y="1"/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  <w:sectPr w:rsidR="00D937F2">
          <w:type w:val="continuous"/>
          <w:pgSz w:w="11900" w:h="16840"/>
          <w:pgMar w:top="691" w:right="895" w:bottom="1057" w:left="1078" w:header="0" w:footer="3" w:gutter="0"/>
          <w:cols w:space="720"/>
          <w:noEndnote/>
          <w:docGrid w:linePitch="360"/>
        </w:sectPr>
      </w:pPr>
    </w:p>
    <w:p w:rsidR="00D937F2" w:rsidRDefault="00D937F2">
      <w:pPr>
        <w:spacing w:line="240" w:lineRule="exact"/>
        <w:rPr>
          <w:sz w:val="19"/>
          <w:szCs w:val="19"/>
        </w:rPr>
      </w:pPr>
    </w:p>
    <w:p w:rsidR="00D937F2" w:rsidRDefault="00D937F2">
      <w:pPr>
        <w:spacing w:before="61" w:after="61" w:line="240" w:lineRule="exact"/>
        <w:rPr>
          <w:sz w:val="19"/>
          <w:szCs w:val="19"/>
        </w:rPr>
      </w:pPr>
    </w:p>
    <w:p w:rsidR="00D937F2" w:rsidRDefault="00D937F2">
      <w:pPr>
        <w:rPr>
          <w:sz w:val="2"/>
          <w:szCs w:val="2"/>
        </w:rPr>
        <w:sectPr w:rsidR="00D937F2">
          <w:pgSz w:w="11900" w:h="16840"/>
          <w:pgMar w:top="563" w:right="0" w:bottom="522" w:left="0" w:header="0" w:footer="3" w:gutter="0"/>
          <w:cols w:space="720"/>
          <w:noEndnote/>
          <w:docGrid w:linePitch="360"/>
        </w:sectPr>
      </w:pPr>
    </w:p>
    <w:p w:rsidR="00D937F2" w:rsidRDefault="00E83EB5">
      <w:pPr>
        <w:pStyle w:val="10"/>
        <w:keepNext/>
        <w:keepLines/>
        <w:shd w:val="clear" w:color="auto" w:fill="auto"/>
        <w:spacing w:before="0" w:after="24"/>
        <w:ind w:left="20"/>
        <w:jc w:val="center"/>
      </w:pPr>
      <w:bookmarkStart w:id="1" w:name="bookmark2"/>
      <w:r>
        <w:lastRenderedPageBreak/>
        <w:t>Пояснительная записка</w:t>
      </w:r>
      <w:bookmarkEnd w:id="1"/>
    </w:p>
    <w:p w:rsidR="00D937F2" w:rsidRDefault="00E83EB5">
      <w:pPr>
        <w:pStyle w:val="20"/>
        <w:shd w:val="clear" w:color="auto" w:fill="auto"/>
        <w:spacing w:before="0" w:line="480" w:lineRule="exact"/>
        <w:ind w:firstLine="500"/>
      </w:pPr>
      <w:r>
        <w:t>За последние годы в федеральной и муниципальной системе образования произошли существенные изменения. Это и обновление содержания образования, информатизация образовательного процесса, осуществление компетентностного подхода в обучении и воспитании, т.е. все то, что согласно Концепции модернизации образования РФ обеспечит достижение нового качества образования, обеспечение новых образовательных стандартов (ФГОС), закрепленные Законом «Об образовании в Российской Федерации».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00"/>
      </w:pPr>
      <w:r>
        <w:t>В условиях модернизации образовательной деятельности решающую роль в достижении главного результата - качественного образования школьников играет профессионализм педагогических и управленческих кадров.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00"/>
      </w:pPr>
      <w:r>
        <w:t>По причине нестабильности демографической и социальной ситуации, необходимо осуществить процесса оптимизации образовательной деятельности в школе, а также разработать меры по стабилизации деятельности педагогических кадров.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00"/>
      </w:pPr>
      <w:r>
        <w:t>В соответствии с этим важнейшими направлениями кадровой политики в области образования являются совершенствование системы подготовки, переподготовки и повышения уровня квалификации и профессионализма педагогических и руководящих работников; работа по удовлетворению потребностей ОО в высококвалифицированных и творческих кадрах; повышение престижа педагогической профессии.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00"/>
      </w:pPr>
      <w:r>
        <w:t>Актуальность, важность, целесообразность разработки Программы развития кадрового потенциала в МБОУ СОШ № 1 им. М.Ю. Лермонтова обусловлены тем, что в системе образования произошли существенные изменения, связанные с реализацией стратегии модернизации: осуществлён переход на ФГОС НОО, ООО, СОО (10 классы); происходит модернизация в сфере образования новых технологий; формирование системы мониторинга качества образования и независимой оценки качества образования; обновление структуры и содержания образования.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00"/>
      </w:pPr>
      <w:r>
        <w:t>Создание условий для внедрения к 2024 году современной и</w:t>
      </w:r>
    </w:p>
    <w:p w:rsidR="00D937F2" w:rsidRDefault="00E83EB5">
      <w:pPr>
        <w:pStyle w:val="20"/>
        <w:shd w:val="clear" w:color="auto" w:fill="auto"/>
        <w:tabs>
          <w:tab w:val="left" w:pos="1997"/>
          <w:tab w:val="left" w:pos="4973"/>
        </w:tabs>
        <w:spacing w:before="0" w:line="480" w:lineRule="exact"/>
        <w:ind w:firstLine="0"/>
      </w:pPr>
      <w:r>
        <w:t xml:space="preserve">безопасной среды, обеспечивающей формирование стремления к саморазвитию и </w:t>
      </w:r>
      <w:r>
        <w:lastRenderedPageBreak/>
        <w:t>самообразованию у обучающихся образовательных организаций,</w:t>
      </w:r>
      <w:r>
        <w:tab/>
        <w:t>путём обновлении</w:t>
      </w:r>
      <w:r>
        <w:tab/>
        <w:t>информационно-коммуникационной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0"/>
      </w:pPr>
      <w:r>
        <w:t>инфраструктуры подготовки кадров.</w:t>
      </w:r>
    </w:p>
    <w:p w:rsidR="00D937F2" w:rsidRDefault="00E83EB5">
      <w:pPr>
        <w:pStyle w:val="20"/>
        <w:shd w:val="clear" w:color="auto" w:fill="auto"/>
        <w:tabs>
          <w:tab w:val="left" w:pos="6154"/>
        </w:tabs>
        <w:spacing w:before="0" w:line="480" w:lineRule="exact"/>
        <w:ind w:firstLine="480"/>
      </w:pPr>
      <w:r>
        <w:t>Актуальность создания программы</w:t>
      </w:r>
      <w:r>
        <w:tab/>
        <w:t>обусловлена переменами,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0"/>
      </w:pPr>
      <w:r>
        <w:t>происходящими во всех сферах нашего общества и прежде всего в сфере образования. Данные перемены предъявляют новые требования к системе повышения квалификации работников образования, к личности самого учителя. Современный учитель должен постоянно повышать свое педагогическое мастерство, активизировать свое научно-теоретическое самообразование, активно включаться в методическую работу в школе, на уровне города, округа и области. Образование нуждается в учителе, способном модернизировать свою деятельность посредством критического, творческого ее преобразования, использования новейших достижений науки и передового педагогического опыта.</w:t>
      </w:r>
    </w:p>
    <w:p w:rsidR="00D937F2" w:rsidRDefault="00E83EB5">
      <w:pPr>
        <w:pStyle w:val="20"/>
        <w:shd w:val="clear" w:color="auto" w:fill="auto"/>
        <w:tabs>
          <w:tab w:val="left" w:pos="5952"/>
        </w:tabs>
        <w:spacing w:before="0" w:line="480" w:lineRule="exact"/>
        <w:ind w:firstLine="480"/>
      </w:pPr>
      <w:r>
        <w:t>Главным результатом модернизации школы должно стать соответствие школьного образования целям опережающего развития. Поэтому кардинально меняются требования к учителю. В первую очередь, требуется смена типа педагогического мышления:</w:t>
      </w:r>
      <w:r>
        <w:tab/>
        <w:t>от репродуктивного - к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0"/>
      </w:pPr>
      <w:r>
        <w:t>продуктивному, от исполнительского - к творческому, от установки на трансляцию знаний - к самостоятельному, осмысленному конструированию образовательного диалога.</w:t>
      </w:r>
    </w:p>
    <w:p w:rsidR="00D937F2" w:rsidRDefault="00E83EB5">
      <w:pPr>
        <w:pStyle w:val="20"/>
        <w:shd w:val="clear" w:color="auto" w:fill="auto"/>
        <w:tabs>
          <w:tab w:val="left" w:pos="6154"/>
        </w:tabs>
        <w:spacing w:before="0" w:line="480" w:lineRule="exact"/>
        <w:ind w:firstLine="480"/>
      </w:pPr>
      <w:r>
        <w:t>Закладывается модель нового учителя:</w:t>
      </w:r>
      <w:r>
        <w:tab/>
        <w:t>учитель - исследователь,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0"/>
      </w:pPr>
      <w:r>
        <w:t>воспитатель, консультант, руководитель проектов.</w:t>
      </w:r>
    </w:p>
    <w:p w:rsidR="00D937F2" w:rsidRDefault="00E83EB5">
      <w:pPr>
        <w:pStyle w:val="20"/>
        <w:shd w:val="clear" w:color="auto" w:fill="auto"/>
        <w:tabs>
          <w:tab w:val="left" w:pos="5640"/>
        </w:tabs>
        <w:spacing w:before="0" w:line="480" w:lineRule="exact"/>
        <w:ind w:firstLine="480"/>
      </w:pPr>
      <w:r>
        <w:t>Позиция учителя-профессионала:</w:t>
      </w:r>
      <w:r>
        <w:tab/>
        <w:t>демонстрирует культурные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0"/>
      </w:pPr>
      <w:r>
        <w:t>образцы действий; инициирует пробные действия детей; консультирует, корректирует действия.</w:t>
      </w:r>
    </w:p>
    <w:p w:rsidR="00D937F2" w:rsidRDefault="00E83EB5">
      <w:pPr>
        <w:pStyle w:val="20"/>
        <w:shd w:val="clear" w:color="auto" w:fill="auto"/>
        <w:tabs>
          <w:tab w:val="left" w:pos="3634"/>
        </w:tabs>
        <w:spacing w:before="0" w:line="480" w:lineRule="exact"/>
        <w:ind w:firstLine="480"/>
      </w:pPr>
      <w:r>
        <w:t>Позиция воспитателя:</w:t>
      </w:r>
      <w:r>
        <w:tab/>
        <w:t>создает условия для приобретения детьми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0"/>
      </w:pPr>
      <w:r>
        <w:t>жизненного опыта (общения, выбора, ответственного поведения, саморегуляции), самостоятельной выработки ценностей; «со - участник».</w:t>
      </w:r>
    </w:p>
    <w:p w:rsidR="00D937F2" w:rsidRDefault="00E83EB5">
      <w:pPr>
        <w:pStyle w:val="20"/>
        <w:shd w:val="clear" w:color="auto" w:fill="auto"/>
        <w:spacing w:before="0" w:line="480" w:lineRule="exact"/>
        <w:ind w:left="160" w:firstLine="320"/>
        <w:jc w:val="left"/>
      </w:pPr>
      <w:r>
        <w:t>Позиция педагогической поддержки: оказывает адресную помощь ребенку, не избавляя от проблемной ситуации, а помогая ее преодолевать.</w:t>
      </w:r>
    </w:p>
    <w:p w:rsidR="00D937F2" w:rsidRDefault="00E83EB5">
      <w:pPr>
        <w:pStyle w:val="20"/>
        <w:shd w:val="clear" w:color="auto" w:fill="auto"/>
        <w:spacing w:before="0" w:line="480" w:lineRule="exact"/>
        <w:ind w:left="160" w:firstLine="260"/>
      </w:pPr>
      <w:r>
        <w:t xml:space="preserve">Данные перемены предъявляют новые требования к системе повышения квалификации работников образования, к личности самого учителя. Воспитать </w:t>
      </w:r>
      <w:r>
        <w:lastRenderedPageBreak/>
        <w:t>человека с современным мышлением, способного успешно самореализоваться в жизни, могут только педагоги, обладающие высоким профессионализмом. При этом в понятие «профессионализм» включаются не только предметные, дидактические, методические, психолого-педагогические компетенции, но и личностный потенциал педагога.</w:t>
      </w:r>
    </w:p>
    <w:p w:rsidR="00D937F2" w:rsidRDefault="00E83EB5">
      <w:pPr>
        <w:pStyle w:val="20"/>
        <w:shd w:val="clear" w:color="auto" w:fill="auto"/>
        <w:spacing w:before="0" w:line="480" w:lineRule="exact"/>
        <w:ind w:left="160" w:firstLine="260"/>
      </w:pPr>
      <w:r>
        <w:t>Современный учитель должен постоянно повышать свое педагогическое мастерство, активизировать свое научно-теоретическое самообразование, активно включаться в методическую работу. Образование нуждается в учителе, способном модернизировать свою деятельность посредством критического, творческого ее преобразования, использования новейших достижений науки и передового педагогического опыта.</w:t>
      </w:r>
    </w:p>
    <w:p w:rsidR="00D937F2" w:rsidRDefault="00E83EB5">
      <w:pPr>
        <w:pStyle w:val="20"/>
        <w:shd w:val="clear" w:color="auto" w:fill="auto"/>
        <w:spacing w:before="0" w:line="480" w:lineRule="exact"/>
        <w:ind w:left="160" w:firstLine="1000"/>
        <w:jc w:val="left"/>
      </w:pPr>
      <w:r>
        <w:rPr>
          <w:rStyle w:val="22"/>
        </w:rPr>
        <w:t xml:space="preserve">Раздел I. Общая характеристика педагогических кадров МБОУ СОШ № 1 им. М.Ю. Лермонтова </w:t>
      </w:r>
      <w:r>
        <w:t>Для определения проблем, подлежащих программной разработке, проведен анализ кадровых условий школы по состоянию на 1 сентября 2020 года.</w:t>
      </w:r>
    </w:p>
    <w:p w:rsidR="00D937F2" w:rsidRDefault="00E83EB5">
      <w:pPr>
        <w:pStyle w:val="20"/>
        <w:shd w:val="clear" w:color="auto" w:fill="auto"/>
        <w:spacing w:before="0" w:line="480" w:lineRule="exact"/>
        <w:ind w:left="160" w:firstLine="600"/>
      </w:pPr>
      <w:r>
        <w:t>Школа укомплектована педагогическими кадрами согласно штатному расписанию. В школе работает 65 педагогических работника, с учетом руководящего состава. Имеется потребность в узких специалистах, специалистах сопровождения, учителя математики. Почасовая нагрузка в среднем составляет 18 часа на одного учителя. За последние три года обновление коллектива произошло за счет прихода новых учителей русского языка, начальных классов, математики.</w:t>
      </w:r>
    </w:p>
    <w:p w:rsidR="00D937F2" w:rsidRDefault="00E83EB5">
      <w:pPr>
        <w:pStyle w:val="24"/>
        <w:framePr w:w="9552" w:wrap="notBeside" w:vAnchor="text" w:hAnchor="text" w:xAlign="center" w:y="1"/>
        <w:shd w:val="clear" w:color="auto" w:fill="auto"/>
      </w:pPr>
      <w:r>
        <w:rPr>
          <w:rStyle w:val="25"/>
          <w:b/>
          <w:bCs/>
        </w:rPr>
        <w:t>Сохранность контингента педагогического коллектива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1"/>
        <w:gridCol w:w="1838"/>
        <w:gridCol w:w="1704"/>
        <w:gridCol w:w="1709"/>
      </w:tblGrid>
      <w:tr w:rsidR="00D937F2">
        <w:trPr>
          <w:trHeight w:hRule="exact" w:val="859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Показатель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78" w:lineRule="exact"/>
              <w:ind w:right="300" w:firstLine="0"/>
              <w:jc w:val="right"/>
            </w:pPr>
            <w:r>
              <w:rPr>
                <w:rStyle w:val="212pt"/>
              </w:rPr>
              <w:t>2017-2018 учебный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78" w:lineRule="exact"/>
              <w:ind w:right="260" w:firstLine="0"/>
              <w:jc w:val="right"/>
            </w:pPr>
            <w:r>
              <w:rPr>
                <w:rStyle w:val="212pt"/>
              </w:rPr>
              <w:t>2018-2019 учебный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78" w:lineRule="exact"/>
              <w:ind w:right="260" w:firstLine="0"/>
              <w:jc w:val="right"/>
            </w:pPr>
            <w:r>
              <w:rPr>
                <w:rStyle w:val="212pt"/>
              </w:rPr>
              <w:t>2019-2020 учебный год</w:t>
            </w:r>
          </w:p>
        </w:tc>
      </w:tr>
      <w:tr w:rsidR="00D937F2">
        <w:trPr>
          <w:trHeight w:hRule="exact" w:val="802"/>
          <w:jc w:val="center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64" w:lineRule="exact"/>
              <w:ind w:firstLine="0"/>
              <w:jc w:val="center"/>
            </w:pPr>
            <w:r>
              <w:rPr>
                <w:rStyle w:val="211pt"/>
              </w:rPr>
              <w:t>Количество работников педагогических и руководящих работников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64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65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65</w:t>
            </w:r>
          </w:p>
        </w:tc>
      </w:tr>
    </w:tbl>
    <w:p w:rsidR="00D937F2" w:rsidRDefault="00D937F2">
      <w:pPr>
        <w:framePr w:w="9552" w:wrap="notBeside" w:vAnchor="text" w:hAnchor="text" w:xAlign="center" w:y="1"/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</w:pPr>
    </w:p>
    <w:p w:rsidR="00D937F2" w:rsidRDefault="00E83EB5">
      <w:pPr>
        <w:pStyle w:val="20"/>
        <w:shd w:val="clear" w:color="auto" w:fill="auto"/>
        <w:spacing w:before="0" w:line="480" w:lineRule="exact"/>
        <w:ind w:firstLine="580"/>
      </w:pPr>
      <w:r>
        <w:t>Школа организует систематическое повышение квалификации педагогов: проводит обучение на городских обучающих семинарах, семинарах- практикумах и в специализированных образовательных учреждениях Ставропольского края и дистанционно через образовательные центры других регионов.</w:t>
      </w:r>
    </w:p>
    <w:p w:rsidR="00D937F2" w:rsidRDefault="00E83EB5">
      <w:pPr>
        <w:pStyle w:val="90"/>
        <w:shd w:val="clear" w:color="auto" w:fill="auto"/>
        <w:ind w:right="460"/>
      </w:pPr>
      <w:r>
        <w:t>Повышение квалификации педагогических работников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3187"/>
        <w:gridCol w:w="2242"/>
        <w:gridCol w:w="2030"/>
      </w:tblGrid>
      <w:tr w:rsidR="00D937F2">
        <w:trPr>
          <w:trHeight w:hRule="exact" w:val="571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right="200" w:firstLine="0"/>
              <w:jc w:val="right"/>
            </w:pPr>
            <w:r>
              <w:rPr>
                <w:rStyle w:val="211pt"/>
              </w:rPr>
              <w:lastRenderedPageBreak/>
              <w:t>Учебный год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Всего</w:t>
            </w:r>
          </w:p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left="180" w:firstLine="0"/>
              <w:jc w:val="left"/>
            </w:pPr>
            <w:r>
              <w:rPr>
                <w:rStyle w:val="211pt"/>
              </w:rPr>
              <w:t>педагогических работников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Из них прошли обучение на курсах повышения квалификации</w:t>
            </w:r>
          </w:p>
        </w:tc>
      </w:tr>
      <w:tr w:rsidR="00D937F2">
        <w:trPr>
          <w:trHeight w:hRule="exact" w:val="288"/>
          <w:jc w:val="center"/>
        </w:trPr>
        <w:tc>
          <w:tcPr>
            <w:tcW w:w="20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D937F2">
            <w:pPr>
              <w:framePr w:w="9552" w:wrap="notBeside" w:vAnchor="text" w:hAnchor="text" w:xAlign="center" w:y="1"/>
            </w:pPr>
          </w:p>
        </w:tc>
        <w:tc>
          <w:tcPr>
            <w:tcW w:w="31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D937F2">
            <w:pPr>
              <w:framePr w:w="9552" w:wrap="notBeside" w:vAnchor="text" w:hAnchor="text" w:xAlign="center" w:y="1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число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% от общего</w:t>
            </w:r>
          </w:p>
        </w:tc>
      </w:tr>
      <w:tr w:rsidR="00D937F2">
        <w:trPr>
          <w:trHeight w:hRule="exact" w:val="283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2017-2018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64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13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66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</w:tr>
      <w:tr w:rsidR="00D937F2">
        <w:trPr>
          <w:trHeight w:hRule="exact" w:val="288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2018-2019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65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35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5</w:t>
            </w:r>
          </w:p>
        </w:tc>
      </w:tr>
      <w:tr w:rsidR="00D937F2">
        <w:trPr>
          <w:trHeight w:hRule="exact" w:val="288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2019-2020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65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7</w:t>
            </w:r>
          </w:p>
        </w:tc>
      </w:tr>
    </w:tbl>
    <w:p w:rsidR="00D937F2" w:rsidRDefault="00E83EB5">
      <w:pPr>
        <w:pStyle w:val="33"/>
        <w:framePr w:w="9552" w:wrap="notBeside" w:vAnchor="text" w:hAnchor="text" w:xAlign="center" w:y="1"/>
        <w:shd w:val="clear" w:color="auto" w:fill="auto"/>
      </w:pPr>
      <w:r>
        <w:t>Анализ данных показывает</w:t>
      </w:r>
      <w:r>
        <w:rPr>
          <w:rStyle w:val="34"/>
        </w:rPr>
        <w:t>, что:</w:t>
      </w:r>
    </w:p>
    <w:p w:rsidR="00D937F2" w:rsidRDefault="00D937F2">
      <w:pPr>
        <w:framePr w:w="9552" w:wrap="notBeside" w:vAnchor="text" w:hAnchor="text" w:xAlign="center" w:y="1"/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</w:pPr>
    </w:p>
    <w:p w:rsidR="00D937F2" w:rsidRDefault="00E83EB5">
      <w:pPr>
        <w:pStyle w:val="a4"/>
        <w:framePr w:w="9552" w:wrap="notBeside" w:vAnchor="text" w:hAnchor="text" w:xAlign="center" w:y="1"/>
        <w:shd w:val="clear" w:color="auto" w:fill="auto"/>
        <w:spacing w:line="266" w:lineRule="exact"/>
      </w:pPr>
      <w:r>
        <w:rPr>
          <w:rStyle w:val="12pt"/>
        </w:rPr>
        <w:t>По стажу педагогической работы</w:t>
      </w:r>
      <w:r>
        <w:t xml:space="preserve"> преобладают опытные педагоги: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59"/>
        <w:gridCol w:w="1195"/>
        <w:gridCol w:w="1195"/>
        <w:gridCol w:w="1440"/>
        <w:gridCol w:w="1277"/>
        <w:gridCol w:w="1416"/>
        <w:gridCol w:w="1570"/>
      </w:tblGrid>
      <w:tr w:rsidR="00D937F2">
        <w:trPr>
          <w:trHeight w:hRule="exact" w:val="662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Стаж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left="260" w:firstLine="0"/>
              <w:jc w:val="left"/>
            </w:pPr>
            <w:r>
              <w:rPr>
                <w:rStyle w:val="211pt"/>
              </w:rPr>
              <w:t>До 3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left="200" w:firstLine="0"/>
              <w:jc w:val="left"/>
            </w:pPr>
            <w:r>
              <w:rPr>
                <w:rStyle w:val="211pt"/>
              </w:rPr>
              <w:t>До 5лет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right"/>
            </w:pPr>
            <w:r>
              <w:rPr>
                <w:rStyle w:val="211pt"/>
              </w:rPr>
              <w:t>До 10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left="180" w:firstLine="0"/>
              <w:jc w:val="left"/>
            </w:pPr>
            <w:r>
              <w:rPr>
                <w:rStyle w:val="211pt"/>
              </w:rPr>
              <w:t>До 15 лет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left="260" w:firstLine="0"/>
              <w:jc w:val="left"/>
            </w:pPr>
            <w:r>
              <w:rPr>
                <w:rStyle w:val="211pt"/>
              </w:rPr>
              <w:t>До 20 лет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left"/>
            </w:pPr>
            <w:r>
              <w:rPr>
                <w:rStyle w:val="211pt"/>
              </w:rPr>
              <w:t>Свыше 20 лет</w:t>
            </w:r>
          </w:p>
        </w:tc>
      </w:tr>
      <w:tr w:rsidR="00D937F2">
        <w:trPr>
          <w:trHeight w:hRule="exact" w:val="653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after="60" w:line="244" w:lineRule="exact"/>
              <w:ind w:firstLine="0"/>
              <w:jc w:val="right"/>
            </w:pPr>
            <w:r>
              <w:rPr>
                <w:rStyle w:val="211pt"/>
              </w:rPr>
              <w:t>Количество</w:t>
            </w:r>
          </w:p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60" w:line="244" w:lineRule="exact"/>
              <w:ind w:firstLine="0"/>
              <w:jc w:val="right"/>
            </w:pPr>
            <w:r>
              <w:rPr>
                <w:rStyle w:val="211pt"/>
              </w:rPr>
              <w:t>педагогов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21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28</w:t>
            </w:r>
          </w:p>
        </w:tc>
      </w:tr>
      <w:tr w:rsidR="00D937F2">
        <w:trPr>
          <w:trHeight w:hRule="exact" w:val="336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%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32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552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43</w:t>
            </w:r>
          </w:p>
        </w:tc>
      </w:tr>
    </w:tbl>
    <w:p w:rsidR="00D937F2" w:rsidRDefault="00D937F2">
      <w:pPr>
        <w:framePr w:w="9552" w:wrap="notBeside" w:vAnchor="text" w:hAnchor="text" w:xAlign="center" w:y="1"/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</w:pPr>
    </w:p>
    <w:p w:rsidR="00D937F2" w:rsidRDefault="00E83EB5">
      <w:pPr>
        <w:pStyle w:val="20"/>
        <w:shd w:val="clear" w:color="auto" w:fill="auto"/>
        <w:spacing w:before="53" w:line="480" w:lineRule="exact"/>
        <w:ind w:firstLine="580"/>
      </w:pPr>
      <w:r>
        <w:rPr>
          <w:rStyle w:val="26"/>
        </w:rPr>
        <w:t>По уровню образования</w:t>
      </w:r>
      <w:r>
        <w:t xml:space="preserve"> в школе есть педагоги без специального образования, часть из них уже прошла переподготовку: 8 чел. (12 %) - среднее педагогическое образование, 92% имеют высшее образование.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80"/>
      </w:pPr>
      <w:r>
        <w:rPr>
          <w:rStyle w:val="26"/>
        </w:rPr>
        <w:t>По уровню квалификации</w:t>
      </w:r>
      <w:r>
        <w:t xml:space="preserve"> на основе аттестации: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80"/>
      </w:pPr>
      <w:r>
        <w:t>Высшей: 22 чел. (34 %) ; I категории: 1 чел. ( 2%), соответствие занимаемой должности: 37 чел. (57%); без категории - 5 чел. (7%).</w:t>
      </w:r>
    </w:p>
    <w:p w:rsidR="00D937F2" w:rsidRDefault="00E83EB5">
      <w:pPr>
        <w:pStyle w:val="101"/>
        <w:shd w:val="clear" w:color="auto" w:fill="auto"/>
      </w:pPr>
      <w:r>
        <w:t>По возрасту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80"/>
      </w:pPr>
      <w:r>
        <w:t>Средний возраст педагогических кадров 50 лет. Происходит старение педагогического коллектива.</w:t>
      </w:r>
    </w:p>
    <w:p w:rsidR="00D937F2" w:rsidRDefault="00E83EB5">
      <w:pPr>
        <w:pStyle w:val="20"/>
        <w:shd w:val="clear" w:color="auto" w:fill="auto"/>
        <w:tabs>
          <w:tab w:val="left" w:pos="7689"/>
        </w:tabs>
        <w:spacing w:before="0" w:line="480" w:lineRule="exact"/>
        <w:ind w:firstLine="580"/>
      </w:pPr>
      <w:r>
        <w:t>Ежегодно проводится тематические заседания, где</w:t>
      </w:r>
      <w:r>
        <w:tab/>
        <w:t>рассматриваются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0"/>
      </w:pPr>
      <w:r>
        <w:t>вопросы формирования образовательной программы, ведение инновационной и экспериментальной деятельности, апробации новых технологий и УМК. Таким образом, вся организационно-управленческая работа с педагогическим кадрами строится на основе комплексно-целевого планирования деятельности школы.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80"/>
      </w:pPr>
      <w:r>
        <w:t>Состав коллектива позволяет формировать и передавать педагогический опыт, организовать инновационную и экспериментальную деятельность, но в перспективе наблюдается «старение кадров» и требуются условия для обновления кадров.</w:t>
      </w:r>
    </w:p>
    <w:p w:rsidR="00D937F2" w:rsidRDefault="00E83EB5">
      <w:pPr>
        <w:pStyle w:val="20"/>
        <w:shd w:val="clear" w:color="auto" w:fill="auto"/>
        <w:tabs>
          <w:tab w:val="left" w:pos="5870"/>
        </w:tabs>
        <w:spacing w:before="0" w:line="480" w:lineRule="exact"/>
        <w:ind w:left="600" w:firstLine="0"/>
      </w:pPr>
      <w:r>
        <w:rPr>
          <w:rStyle w:val="22"/>
        </w:rPr>
        <w:t>Проблемы, требующие решения</w:t>
      </w:r>
      <w:r>
        <w:t>:</w:t>
      </w:r>
      <w:r>
        <w:tab/>
        <w:t>старение педагогических и</w:t>
      </w:r>
    </w:p>
    <w:p w:rsidR="00D937F2" w:rsidRDefault="00E83EB5">
      <w:pPr>
        <w:pStyle w:val="20"/>
        <w:shd w:val="clear" w:color="auto" w:fill="auto"/>
        <w:spacing w:before="0" w:line="480" w:lineRule="exact"/>
        <w:ind w:right="300" w:firstLine="0"/>
      </w:pPr>
      <w:r>
        <w:t>управленческих кадров, отсутствие притока молодых специалистов в сферу образования; низкий социальный статус педагога в обществе; недостаточная обеспеченность потребностей школы узких специалистов (дефектолог, логопед).</w:t>
      </w:r>
    </w:p>
    <w:p w:rsidR="00D937F2" w:rsidRDefault="00E83EB5">
      <w:pPr>
        <w:pStyle w:val="10"/>
        <w:keepNext/>
        <w:keepLines/>
        <w:shd w:val="clear" w:color="auto" w:fill="auto"/>
        <w:spacing w:before="0" w:line="331" w:lineRule="exact"/>
        <w:ind w:left="240"/>
        <w:jc w:val="center"/>
      </w:pPr>
      <w:bookmarkStart w:id="2" w:name="bookmark3"/>
      <w:r>
        <w:lastRenderedPageBreak/>
        <w:t>Раздел II. Мероприятия по реализации программы</w:t>
      </w:r>
      <w:r>
        <w:br/>
        <w:t>«Педагогические кадры» на 2020-2025 гг.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6672"/>
        <w:gridCol w:w="2275"/>
      </w:tblGrid>
      <w:tr w:rsidR="00D937F2">
        <w:trPr>
          <w:trHeight w:hRule="exact" w:val="67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260" w:firstLine="0"/>
              <w:jc w:val="left"/>
            </w:pPr>
            <w:r>
              <w:rPr>
                <w:rStyle w:val="211pt0"/>
              </w:rPr>
              <w:t>№ п/п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Наименование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Сроки</w:t>
            </w:r>
          </w:p>
        </w:tc>
      </w:tr>
      <w:tr w:rsidR="00D937F2">
        <w:trPr>
          <w:trHeight w:hRule="exact" w:val="562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left="600" w:firstLine="0"/>
              <w:jc w:val="left"/>
            </w:pPr>
            <w:r>
              <w:rPr>
                <w:rStyle w:val="211pt0"/>
              </w:rPr>
              <w:t>I. Оптимизация структуры и совершенствование организации профессиональной подготовки, переподготовки, повышения квалификации педагогических кадров.</w:t>
            </w:r>
          </w:p>
        </w:tc>
      </w:tr>
      <w:tr w:rsidR="00D937F2">
        <w:trPr>
          <w:trHeight w:hRule="exact" w:val="28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300" w:firstLine="0"/>
              <w:jc w:val="right"/>
            </w:pPr>
            <w:r>
              <w:rPr>
                <w:rStyle w:val="211pt"/>
              </w:rPr>
              <w:t>1.1.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Прогнозирование потребностей в педагогических кадрах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Май (ежегодно)</w:t>
            </w:r>
          </w:p>
        </w:tc>
      </w:tr>
      <w:tr w:rsidR="00D937F2">
        <w:trPr>
          <w:trHeight w:hRule="exact" w:val="111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300" w:firstLine="0"/>
              <w:jc w:val="right"/>
            </w:pPr>
            <w:r>
              <w:rPr>
                <w:rStyle w:val="211pt"/>
              </w:rPr>
              <w:t>1.2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Проведение анализа уровня профессиональной компетентности педагогов в условиях повышения квалификации. Создание базы данных о потребностях педагогов в расширении образовательного пространства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Сентябрь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(ежегодно)</w:t>
            </w:r>
          </w:p>
        </w:tc>
      </w:tr>
      <w:tr w:rsidR="00D937F2">
        <w:trPr>
          <w:trHeight w:hRule="exact" w:val="28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1.3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Прогнозирование численности обучающихся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Май (ежегодно)</w:t>
            </w:r>
          </w:p>
        </w:tc>
      </w:tr>
      <w:tr w:rsidR="00D937F2">
        <w:trPr>
          <w:trHeight w:hRule="exact" w:val="29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300" w:firstLine="0"/>
              <w:jc w:val="right"/>
            </w:pPr>
            <w:r>
              <w:rPr>
                <w:rStyle w:val="211pt"/>
              </w:rPr>
              <w:t>1.4.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Прогнозирование численности кадров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Май (ежегодно)</w:t>
            </w:r>
          </w:p>
        </w:tc>
      </w:tr>
      <w:tr w:rsidR="00D937F2">
        <w:trPr>
          <w:trHeight w:hRule="exact" w:val="55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300" w:firstLine="0"/>
              <w:jc w:val="right"/>
            </w:pPr>
            <w:r>
              <w:rPr>
                <w:rStyle w:val="211pt"/>
              </w:rPr>
              <w:t>1.5.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Отработка различных моделей организации повышения квалификации работников школы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139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300" w:firstLine="0"/>
              <w:jc w:val="right"/>
            </w:pPr>
            <w:r>
              <w:rPr>
                <w:rStyle w:val="211pt"/>
              </w:rPr>
              <w:t>1.6.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Организация работы открытых педагогических мастерских силами лучших учителей школы по передачи педагогического опыта (подготовка к ГИА, ВПР, работа с одарёнными детьми, детьми с ОВЗ и другими особыми образовательными особенностями и пр.)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5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300" w:firstLine="0"/>
              <w:jc w:val="right"/>
            </w:pPr>
            <w:r>
              <w:rPr>
                <w:rStyle w:val="211pt"/>
              </w:rPr>
              <w:t>1.7.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Участие в августовской конференции педагогических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работников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200" w:firstLine="0"/>
              <w:jc w:val="left"/>
            </w:pPr>
            <w:r>
              <w:rPr>
                <w:rStyle w:val="211pt"/>
              </w:rPr>
              <w:t>Август (ежегодно)</w:t>
            </w:r>
          </w:p>
        </w:tc>
      </w:tr>
      <w:tr w:rsidR="00D937F2">
        <w:trPr>
          <w:trHeight w:hRule="exact" w:val="288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2. Работа с резервом</w:t>
            </w:r>
          </w:p>
        </w:tc>
      </w:tr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2.1.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Мероприятия по подготовке резерва на руководящую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должность: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1pt"/>
              </w:rPr>
              <w:t>По мере возникновения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1pt"/>
              </w:rPr>
              <w:t>вакансий</w:t>
            </w:r>
          </w:p>
        </w:tc>
      </w:tr>
      <w:tr w:rsidR="00D937F2">
        <w:trPr>
          <w:trHeight w:hRule="exact" w:val="28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- анализ потребностей в руководящих кадрах;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D937F2">
            <w:pPr>
              <w:framePr w:w="9941" w:wrap="notBeside" w:vAnchor="text" w:hAnchor="text" w:xAlign="center" w:y="1"/>
            </w:pPr>
          </w:p>
        </w:tc>
      </w:tr>
      <w:tr w:rsidR="00D937F2">
        <w:trPr>
          <w:trHeight w:hRule="exact" w:val="288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37F2">
        <w:trPr>
          <w:trHeight w:hRule="exact" w:val="322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3. Профилизация образования</w:t>
            </w:r>
          </w:p>
        </w:tc>
      </w:tr>
      <w:tr w:rsidR="00D937F2">
        <w:trPr>
          <w:trHeight w:hRule="exact" w:val="562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left"/>
            </w:pPr>
            <w:r>
              <w:rPr>
                <w:rStyle w:val="211pt"/>
              </w:rPr>
              <w:t>3.1.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tabs>
                <w:tab w:val="left" w:pos="1872"/>
              </w:tabs>
              <w:spacing w:before="0" w:line="278" w:lineRule="exact"/>
              <w:ind w:firstLine="0"/>
            </w:pPr>
            <w:r>
              <w:rPr>
                <w:rStyle w:val="211pt"/>
              </w:rPr>
              <w:t>Организация</w:t>
            </w:r>
            <w:r>
              <w:rPr>
                <w:rStyle w:val="211pt"/>
              </w:rPr>
              <w:tab/>
              <w:t>работы по ориентации учащихся на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педагогические профессии.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В течении учебного года</w:t>
            </w:r>
          </w:p>
        </w:tc>
      </w:tr>
      <w:tr w:rsidR="00D937F2">
        <w:trPr>
          <w:trHeight w:hRule="exact" w:val="317"/>
          <w:jc w:val="center"/>
        </w:trPr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37F2">
        <w:trPr>
          <w:trHeight w:hRule="exact" w:val="278"/>
          <w:jc w:val="center"/>
        </w:trPr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- проведение дней самоуправления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380" w:firstLine="0"/>
              <w:jc w:val="left"/>
            </w:pPr>
            <w:r>
              <w:rPr>
                <w:rStyle w:val="211pt"/>
              </w:rPr>
              <w:t>Март (ежегодно)</w:t>
            </w:r>
          </w:p>
        </w:tc>
      </w:tr>
      <w:tr w:rsidR="00D937F2">
        <w:trPr>
          <w:trHeight w:hRule="exact" w:val="293"/>
          <w:jc w:val="center"/>
        </w:trPr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</w:pPr>
          </w:p>
        </w:tc>
        <w:tc>
          <w:tcPr>
            <w:tcW w:w="89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37F2">
        <w:trPr>
          <w:trHeight w:hRule="exact" w:val="562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left"/>
            </w:pPr>
            <w:r>
              <w:rPr>
                <w:rStyle w:val="211pt"/>
              </w:rPr>
              <w:t>3.2.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220" w:firstLine="0"/>
              <w:jc w:val="left"/>
            </w:pPr>
            <w:r>
              <w:rPr>
                <w:rStyle w:val="211pt"/>
              </w:rPr>
              <w:t>Выполнение стимулирующих мер по привлечению молодых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специалистов.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562"/>
          <w:jc w:val="center"/>
        </w:trPr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</w:pP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Участие в программе «Земский учитель»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283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280" w:firstLine="0"/>
              <w:jc w:val="left"/>
            </w:pPr>
            <w:r>
              <w:rPr>
                <w:rStyle w:val="211pt0"/>
              </w:rPr>
              <w:t>4. Развитие и совершенствование системы непрерывного педагогического образования</w:t>
            </w:r>
          </w:p>
        </w:tc>
      </w:tr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4.1.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Экспертиза кадрового состава.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Май, сентябрь (ежегодно)</w:t>
            </w:r>
          </w:p>
        </w:tc>
      </w:tr>
      <w:tr w:rsidR="00D937F2">
        <w:trPr>
          <w:trHeight w:hRule="exact" w:val="85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4.2.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Коррекция данных педагогических и руководящих работников школы с учетом квалифицированного роста в системе АСИОУ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Сентябрь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(ежегодно)</w:t>
            </w:r>
          </w:p>
        </w:tc>
      </w:tr>
    </w:tbl>
    <w:p w:rsidR="00D937F2" w:rsidRDefault="00D937F2">
      <w:pPr>
        <w:framePr w:w="9941" w:wrap="notBeside" w:vAnchor="text" w:hAnchor="text" w:xAlign="center" w:y="1"/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6672"/>
        <w:gridCol w:w="2275"/>
      </w:tblGrid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60" w:firstLine="0"/>
              <w:jc w:val="right"/>
            </w:pPr>
            <w:r>
              <w:rPr>
                <w:rStyle w:val="211pt"/>
              </w:rPr>
              <w:lastRenderedPageBreak/>
              <w:t>4.3.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Диагностика профессиональных затруднений педагогических и руководящих работников школы.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Сентябрь, декабрь (ежегодно)</w:t>
            </w:r>
          </w:p>
        </w:tc>
      </w:tr>
      <w:tr w:rsidR="00D937F2">
        <w:trPr>
          <w:trHeight w:hRule="exact" w:val="84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60" w:firstLine="0"/>
              <w:jc w:val="right"/>
            </w:pPr>
            <w:r>
              <w:rPr>
                <w:rStyle w:val="211pt"/>
              </w:rPr>
              <w:t>4.4.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640"/>
              <w:jc w:val="left"/>
            </w:pPr>
            <w:r>
              <w:rPr>
                <w:rStyle w:val="211pt"/>
              </w:rPr>
              <w:t>Организация и проведение проблемных семинаров по направлениям модернизации образования: внедрение технологий компетентностного подхода.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73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60" w:firstLine="0"/>
              <w:jc w:val="right"/>
            </w:pPr>
            <w:r>
              <w:rPr>
                <w:rStyle w:val="211pt"/>
              </w:rPr>
              <w:t>4.5.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left"/>
            </w:pPr>
            <w:r>
              <w:rPr>
                <w:rStyle w:val="211pt"/>
              </w:rPr>
              <w:t>Участие в проблемных семинаров по подготовке к ГИА и ВПР,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ежегодно</w:t>
            </w:r>
          </w:p>
        </w:tc>
      </w:tr>
      <w:tr w:rsidR="00D937F2">
        <w:trPr>
          <w:trHeight w:hRule="exact" w:val="60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60" w:firstLine="0"/>
              <w:jc w:val="right"/>
            </w:pPr>
            <w:r>
              <w:rPr>
                <w:rStyle w:val="211pt"/>
              </w:rPr>
              <w:t>4.7.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64" w:lineRule="exact"/>
              <w:ind w:firstLine="0"/>
              <w:jc w:val="center"/>
            </w:pPr>
            <w:r>
              <w:rPr>
                <w:rStyle w:val="211pt"/>
              </w:rPr>
              <w:t>Участие в работе городских и школьных профессиональных методических объединений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610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60" w:firstLine="0"/>
              <w:jc w:val="right"/>
            </w:pPr>
            <w:r>
              <w:rPr>
                <w:rStyle w:val="211pt"/>
              </w:rPr>
              <w:t>4.8.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Функционирование творческих групп по изучению и внедрению технологий системно- деятельностного подхода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60" w:firstLine="0"/>
              <w:jc w:val="right"/>
            </w:pPr>
            <w:r>
              <w:rPr>
                <w:rStyle w:val="211pt"/>
              </w:rPr>
              <w:t>4.9.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340" w:firstLine="0"/>
              <w:jc w:val="left"/>
            </w:pPr>
            <w:r>
              <w:rPr>
                <w:rStyle w:val="211pt"/>
              </w:rPr>
              <w:t>Расширение фонда методической и справочной литературы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D937F2">
            <w:pPr>
              <w:framePr w:w="9941" w:wrap="notBeside" w:vAnchor="text" w:hAnchor="text" w:xAlign="center" w:y="1"/>
            </w:pPr>
          </w:p>
        </w:tc>
      </w:tr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60" w:firstLine="0"/>
              <w:jc w:val="right"/>
            </w:pPr>
            <w:r>
              <w:rPr>
                <w:rStyle w:val="211pt"/>
              </w:rPr>
              <w:t>4.10.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Обеспечение школы электронными образовательными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ресурсами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D937F2">
            <w:pPr>
              <w:framePr w:w="9941" w:wrap="notBeside" w:vAnchor="text" w:hAnchor="text" w:xAlign="center" w:y="1"/>
            </w:pPr>
          </w:p>
        </w:tc>
      </w:tr>
      <w:tr w:rsidR="00D937F2">
        <w:trPr>
          <w:trHeight w:hRule="exact" w:val="55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60" w:firstLine="0"/>
              <w:jc w:val="right"/>
            </w:pPr>
            <w:r>
              <w:rPr>
                <w:rStyle w:val="211pt"/>
              </w:rPr>
              <w:t>4.11.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Организация дистанционного обучения педагогических работников на проблемных курсах и базовых курсах ПК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D937F2">
            <w:pPr>
              <w:framePr w:w="9941" w:wrap="notBeside" w:vAnchor="text" w:hAnchor="text" w:xAlign="center" w:y="1"/>
            </w:pPr>
          </w:p>
        </w:tc>
      </w:tr>
      <w:tr w:rsidR="00D937F2">
        <w:trPr>
          <w:trHeight w:hRule="exact" w:val="566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5. Стимулирование инновационных процессов и информационное обеспечение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Программы</w:t>
            </w:r>
          </w:p>
        </w:tc>
      </w:tr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300" w:firstLine="0"/>
              <w:jc w:val="right"/>
            </w:pPr>
            <w:r>
              <w:rPr>
                <w:rStyle w:val="211pt"/>
              </w:rPr>
              <w:t>5.1.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Формирование банка данных педагогических инноваций работников школы и анализ их результативности.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5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300" w:firstLine="0"/>
              <w:jc w:val="right"/>
            </w:pPr>
            <w:r>
              <w:rPr>
                <w:rStyle w:val="211pt"/>
              </w:rPr>
              <w:t>5.2.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Создание и функционирование персональных сайтов учителей-предметников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5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5.3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Пополнение страницы «Методическая копилка» на сайте ОУ, обновление имеющихся материалов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В течение действия Программы</w:t>
            </w:r>
          </w:p>
        </w:tc>
      </w:tr>
      <w:tr w:rsidR="00D937F2">
        <w:trPr>
          <w:trHeight w:hRule="exact" w:val="283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3080" w:firstLine="0"/>
              <w:jc w:val="left"/>
            </w:pPr>
            <w:r>
              <w:rPr>
                <w:rStyle w:val="211pt0"/>
              </w:rPr>
              <w:t>6. Конкурсы как форма профессионального развития</w:t>
            </w:r>
          </w:p>
        </w:tc>
      </w:tr>
      <w:tr w:rsidR="00D937F2">
        <w:trPr>
          <w:trHeight w:hRule="exact" w:val="5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6.1.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1pt"/>
              </w:rPr>
              <w:t>Организация участия педагогов в конкурсах профессионального мастерства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Постоянно</w:t>
            </w:r>
          </w:p>
        </w:tc>
      </w:tr>
      <w:tr w:rsidR="00D937F2">
        <w:trPr>
          <w:trHeight w:hRule="exact" w:val="283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7. Создание эффективных моделей аттестации</w:t>
            </w:r>
          </w:p>
        </w:tc>
      </w:tr>
      <w:tr w:rsidR="00D937F2">
        <w:trPr>
          <w:trHeight w:hRule="exact" w:val="28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7.1.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Формирование заказа на курсовую подготовку педагогов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200" w:firstLine="0"/>
              <w:jc w:val="left"/>
            </w:pPr>
            <w:r>
              <w:rPr>
                <w:rStyle w:val="211pt"/>
              </w:rPr>
              <w:t>Ноябрь (ежегодно)</w:t>
            </w:r>
          </w:p>
        </w:tc>
      </w:tr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7.2.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Проведение индивидуальной работы, связанной с организацией аттестационных процедур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Ежегодно</w:t>
            </w:r>
          </w:p>
        </w:tc>
      </w:tr>
      <w:tr w:rsidR="00D937F2">
        <w:trPr>
          <w:trHeight w:hRule="exact" w:val="278"/>
          <w:jc w:val="center"/>
        </w:trPr>
        <w:tc>
          <w:tcPr>
            <w:tcW w:w="7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1060" w:firstLine="0"/>
              <w:jc w:val="left"/>
            </w:pPr>
            <w:r>
              <w:rPr>
                <w:rStyle w:val="211pt0"/>
              </w:rPr>
              <w:t>8. Увеличение объемов финансовой поддержки педагогов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7F2" w:rsidRDefault="00D937F2">
            <w:pPr>
              <w:framePr w:w="994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37F2">
        <w:trPr>
          <w:trHeight w:hRule="exact" w:val="57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8.1.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1pt"/>
              </w:rPr>
              <w:t>Разработка системы дифференцированной оплаты труда педагогических работников.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 период действия Программы</w:t>
            </w:r>
          </w:p>
        </w:tc>
      </w:tr>
      <w:tr w:rsidR="00D937F2">
        <w:trPr>
          <w:trHeight w:hRule="exact" w:val="55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8.2.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Стимулирующие выплаты педагогам за исследовательскую и экспериментальную деятельность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Ежегодно</w:t>
            </w:r>
          </w:p>
        </w:tc>
      </w:tr>
      <w:tr w:rsidR="00D937F2">
        <w:trPr>
          <w:trHeight w:hRule="exact" w:val="288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9. Создание здоровьесберегающих условий</w:t>
            </w:r>
          </w:p>
        </w:tc>
      </w:tr>
      <w:tr w:rsidR="00D937F2">
        <w:trPr>
          <w:trHeight w:hRule="exact" w:val="84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80" w:firstLine="0"/>
              <w:jc w:val="right"/>
            </w:pPr>
            <w:r>
              <w:rPr>
                <w:rStyle w:val="211pt"/>
              </w:rPr>
              <w:t>9.1.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Способствовать оздоровлению педагогических работников в санаторно-курортных и оздоровительных учреждениях. Участие педагогов в комплексе ГТО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В период действия Программы</w:t>
            </w:r>
          </w:p>
        </w:tc>
      </w:tr>
      <w:tr w:rsidR="00D937F2">
        <w:trPr>
          <w:trHeight w:hRule="exact" w:val="557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10. Создание системы общественно-государственной поддержки педагогических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0"/>
              </w:rPr>
              <w:t>работников</w:t>
            </w:r>
          </w:p>
        </w:tc>
      </w:tr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20" w:firstLine="0"/>
              <w:jc w:val="right"/>
            </w:pPr>
            <w:r>
              <w:rPr>
                <w:rStyle w:val="211pt"/>
              </w:rPr>
              <w:t>10.1.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Взаимодействие с вышестоящими организациями по вопросам социальной поддержки педагогов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В период действия Программы</w:t>
            </w:r>
          </w:p>
        </w:tc>
      </w:tr>
      <w:tr w:rsidR="00D937F2">
        <w:trPr>
          <w:trHeight w:hRule="exact" w:val="283"/>
          <w:jc w:val="center"/>
        </w:trPr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left="2560" w:firstLine="0"/>
              <w:jc w:val="left"/>
            </w:pPr>
            <w:r>
              <w:rPr>
                <w:rStyle w:val="211pt0"/>
              </w:rPr>
              <w:t>11. Моральное стимулирование педагогических работников</w:t>
            </w:r>
          </w:p>
        </w:tc>
      </w:tr>
      <w:tr w:rsidR="00D937F2">
        <w:trPr>
          <w:trHeight w:hRule="exact" w:val="83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40" w:firstLine="0"/>
              <w:jc w:val="right"/>
            </w:pPr>
            <w:bookmarkStart w:id="3" w:name="_GoBack" w:colFirst="2" w:colLast="2"/>
            <w:r>
              <w:rPr>
                <w:rStyle w:val="211pt"/>
              </w:rPr>
              <w:t>11.1.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240"/>
              <w:jc w:val="left"/>
            </w:pPr>
            <w:r>
              <w:rPr>
                <w:rStyle w:val="211pt"/>
              </w:rPr>
              <w:t>Проведение организационных процедур по представлению к наградам муниципального, регионального и федерального уровня педагогических и руководящих работников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1pt"/>
              </w:rPr>
              <w:t>Январь, март (ежегодно)</w:t>
            </w:r>
          </w:p>
        </w:tc>
      </w:tr>
      <w:tr w:rsidR="00D937F2">
        <w:trPr>
          <w:trHeight w:hRule="exact" w:val="57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40" w:firstLine="0"/>
              <w:jc w:val="right"/>
            </w:pPr>
            <w:r>
              <w:rPr>
                <w:rStyle w:val="211pt"/>
              </w:rPr>
              <w:t>11.2.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Корректировка банка награжденных педагогических и руководящих работников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Сентябрь</w:t>
            </w:r>
          </w:p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(ежегодно)</w:t>
            </w:r>
          </w:p>
        </w:tc>
      </w:tr>
      <w:tr w:rsidR="00D937F2">
        <w:trPr>
          <w:trHeight w:hRule="exact" w:val="27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40" w:firstLine="0"/>
              <w:jc w:val="right"/>
            </w:pPr>
            <w:r>
              <w:rPr>
                <w:rStyle w:val="211pt"/>
              </w:rPr>
              <w:t>11.3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240"/>
              <w:jc w:val="left"/>
            </w:pPr>
            <w:r>
              <w:rPr>
                <w:rStyle w:val="211pt"/>
              </w:rPr>
              <w:t>Сохранение гарантий по оплате труда для работников школы.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Ежегодно</w:t>
            </w:r>
          </w:p>
        </w:tc>
      </w:tr>
      <w:tr w:rsidR="00D937F2">
        <w:trPr>
          <w:trHeight w:hRule="exact" w:val="56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right="240" w:firstLine="0"/>
              <w:jc w:val="right"/>
            </w:pPr>
            <w:r>
              <w:rPr>
                <w:rStyle w:val="211pt"/>
              </w:rPr>
              <w:t>11.4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1pt"/>
              </w:rPr>
              <w:t>Использование различных форм морального стимулирования педагогических кадров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7F2" w:rsidRDefault="00E83EB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4" w:lineRule="exact"/>
              <w:ind w:firstLine="0"/>
              <w:jc w:val="center"/>
            </w:pPr>
            <w:r>
              <w:rPr>
                <w:rStyle w:val="211pt"/>
              </w:rPr>
              <w:t>Ежегодно</w:t>
            </w:r>
          </w:p>
        </w:tc>
      </w:tr>
      <w:bookmarkEnd w:id="3"/>
    </w:tbl>
    <w:p w:rsidR="00D937F2" w:rsidRDefault="00D937F2">
      <w:pPr>
        <w:framePr w:w="9941" w:wrap="notBeside" w:vAnchor="text" w:hAnchor="text" w:xAlign="center" w:y="1"/>
        <w:rPr>
          <w:sz w:val="2"/>
          <w:szCs w:val="2"/>
        </w:rPr>
      </w:pPr>
    </w:p>
    <w:p w:rsidR="00D937F2" w:rsidRDefault="00D937F2">
      <w:pPr>
        <w:rPr>
          <w:sz w:val="2"/>
          <w:szCs w:val="2"/>
        </w:rPr>
      </w:pPr>
    </w:p>
    <w:p w:rsidR="00D937F2" w:rsidRDefault="00E83EB5">
      <w:pPr>
        <w:pStyle w:val="10"/>
        <w:keepNext/>
        <w:keepLines/>
        <w:shd w:val="clear" w:color="auto" w:fill="auto"/>
        <w:spacing w:before="0" w:line="480" w:lineRule="exact"/>
        <w:ind w:firstLine="560"/>
      </w:pPr>
      <w:bookmarkStart w:id="4" w:name="bookmark4"/>
      <w:r>
        <w:lastRenderedPageBreak/>
        <w:t>Оценка эффективности программы :</w:t>
      </w:r>
      <w:bookmarkEnd w:id="4"/>
    </w:p>
    <w:p w:rsidR="00D937F2" w:rsidRDefault="00E83EB5">
      <w:pPr>
        <w:pStyle w:val="20"/>
        <w:shd w:val="clear" w:color="auto" w:fill="auto"/>
        <w:tabs>
          <w:tab w:val="left" w:pos="4238"/>
        </w:tabs>
        <w:spacing w:before="0" w:line="480" w:lineRule="exact"/>
        <w:ind w:firstLine="560"/>
        <w:jc w:val="left"/>
      </w:pPr>
      <w:r>
        <w:t>В результате реализации программы ожидается создание кадровых условий, обеспечивающих развитие школьной системы образования, наличие механизмов, обеспечивающих:</w:t>
      </w:r>
      <w:r>
        <w:tab/>
        <w:t>совместную деятельность всех субъектов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0"/>
      </w:pPr>
      <w:r>
        <w:t>образовательного сообщества города по воспроизводству педагогических кадров; объективную оценку труда педагогических и руководящих кадров; систему стимулирования труда работников.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60"/>
      </w:pPr>
      <w:r>
        <w:t>Эффективность Программы оценивается по следующим показателям: процент укомплектованности ОО педагогическими кадрами; снижение процента текучести кадров; количество трудоустроившихся молодых специалистов и продолжающих работу в школе; процент выпускников поступающих в педагогические учреждения; качество предоставляемых услуг.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560"/>
      </w:pPr>
      <w:r>
        <w:t>Реализация программы позволит повысить профессиональную компетентность педагогических кадров; обеспечить систему образования в потребности педагогических кадров; повысить образовательный уровень педагогических и руководящих работников школы; совершенствовать механизм аттестации руководящих и педагогических работников; повысить социальную защищенность и обеспечить стимулирование труда работников муниципальной системы образования.</w:t>
      </w:r>
    </w:p>
    <w:p w:rsidR="00D937F2" w:rsidRDefault="00E83EB5">
      <w:pPr>
        <w:pStyle w:val="90"/>
        <w:shd w:val="clear" w:color="auto" w:fill="auto"/>
        <w:ind w:firstLine="560"/>
        <w:jc w:val="left"/>
      </w:pPr>
      <w:r>
        <w:t xml:space="preserve">Целевые показатели </w:t>
      </w:r>
      <w:r>
        <w:rPr>
          <w:rStyle w:val="91"/>
        </w:rPr>
        <w:t>(индикаторы):</w:t>
      </w:r>
    </w:p>
    <w:p w:rsidR="00D937F2" w:rsidRDefault="00E83EB5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line="480" w:lineRule="exact"/>
        <w:ind w:left="860" w:right="160"/>
      </w:pPr>
      <w:r>
        <w:t>Удельный вес численности педагогических работников в возрасте до 35 лет в общей численности педагогических работников школы. Данный показатель характеризует приток в систему молодых педагогов, создание условий для закрепления молодых специалистов в системе образования.</w:t>
      </w:r>
    </w:p>
    <w:p w:rsidR="00D937F2" w:rsidRDefault="00E83EB5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line="480" w:lineRule="exact"/>
        <w:ind w:left="860" w:right="160"/>
      </w:pPr>
      <w:r>
        <w:t>Оценка соотнесение уровня заработной платы конкретного работника школы с результатами деятельности, исполнения показателей эффективного контракта, муниципального задания.</w:t>
      </w:r>
    </w:p>
    <w:p w:rsidR="00D937F2" w:rsidRDefault="00E83EB5">
      <w:pPr>
        <w:pStyle w:val="20"/>
        <w:numPr>
          <w:ilvl w:val="0"/>
          <w:numId w:val="4"/>
        </w:numPr>
        <w:shd w:val="clear" w:color="auto" w:fill="auto"/>
        <w:tabs>
          <w:tab w:val="left" w:pos="922"/>
        </w:tabs>
        <w:spacing w:before="0" w:line="480" w:lineRule="exact"/>
        <w:ind w:left="860" w:right="160"/>
      </w:pPr>
      <w:r>
        <w:t>Доля аттестованных педагогических работников к общему числу педагогических работников школы. Показатель характеризует уровень профессиональной компетенции педагогических работников учреждений образования.</w:t>
      </w:r>
    </w:p>
    <w:p w:rsidR="00D937F2" w:rsidRDefault="00E83EB5">
      <w:pPr>
        <w:pStyle w:val="10"/>
        <w:keepNext/>
        <w:keepLines/>
        <w:shd w:val="clear" w:color="auto" w:fill="auto"/>
        <w:spacing w:before="0" w:line="480" w:lineRule="exact"/>
      </w:pPr>
      <w:bookmarkStart w:id="5" w:name="bookmark5"/>
      <w:r>
        <w:lastRenderedPageBreak/>
        <w:t>Прогноз конечных результатов реализации</w:t>
      </w:r>
      <w:bookmarkEnd w:id="5"/>
    </w:p>
    <w:p w:rsidR="00D937F2" w:rsidRDefault="00E83EB5">
      <w:pPr>
        <w:pStyle w:val="20"/>
        <w:shd w:val="clear" w:color="auto" w:fill="auto"/>
        <w:spacing w:before="0" w:line="480" w:lineRule="exact"/>
        <w:ind w:firstLine="600"/>
      </w:pPr>
      <w:r>
        <w:t>Стопроцентная укомплектованность школы педагогическими и руководящими кадрами;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600"/>
      </w:pPr>
      <w:r>
        <w:t>Привлечение молодых специалистов в возрасте до 35 лет в образовательной организации - 13%;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600"/>
      </w:pPr>
      <w:r>
        <w:t>Доля аттестованных педагогических работников на первую и высшую категорию к общему числу педагогических работников школы составит не менее 60% ;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600"/>
      </w:pPr>
      <w:r>
        <w:t>Результаты участия педагогов в инновационной деятельности- до 50% от общей численности педагогического коллектива;</w:t>
      </w:r>
    </w:p>
    <w:p w:rsidR="00D937F2" w:rsidRDefault="00E83EB5">
      <w:pPr>
        <w:pStyle w:val="20"/>
        <w:shd w:val="clear" w:color="auto" w:fill="auto"/>
        <w:spacing w:before="0" w:line="480" w:lineRule="exact"/>
        <w:ind w:firstLine="600"/>
      </w:pPr>
      <w:r>
        <w:t>Педагогический коллектив школы продолжит ежегодно участвовать в проектах и профессиональных конкурсах системы образования.</w:t>
      </w:r>
    </w:p>
    <w:sectPr w:rsidR="00D937F2" w:rsidSect="00DA27D8">
      <w:type w:val="continuous"/>
      <w:pgSz w:w="11900" w:h="16840"/>
      <w:pgMar w:top="563" w:right="346" w:bottom="522" w:left="14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388" w:rsidRDefault="00AA4388">
      <w:r>
        <w:separator/>
      </w:r>
    </w:p>
  </w:endnote>
  <w:endnote w:type="continuationSeparator" w:id="0">
    <w:p w:rsidR="00AA4388" w:rsidRDefault="00AA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charset w:val="CC"/>
    <w:family w:val="roman"/>
    <w:pitch w:val="variable"/>
    <w:sig w:usb0="A00002EF" w:usb1="4000204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388" w:rsidRDefault="00AA4388"/>
  </w:footnote>
  <w:footnote w:type="continuationSeparator" w:id="0">
    <w:p w:rsidR="00AA4388" w:rsidRDefault="00AA43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82E17"/>
    <w:multiLevelType w:val="multilevel"/>
    <w:tmpl w:val="DCB4A0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AD64C6"/>
    <w:multiLevelType w:val="multilevel"/>
    <w:tmpl w:val="9484FB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C02640"/>
    <w:multiLevelType w:val="multilevel"/>
    <w:tmpl w:val="248A4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A10C2F"/>
    <w:multiLevelType w:val="multilevel"/>
    <w:tmpl w:val="4ACE3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937F2"/>
    <w:rsid w:val="002614C6"/>
    <w:rsid w:val="00636420"/>
    <w:rsid w:val="0066011B"/>
    <w:rsid w:val="00AA4388"/>
    <w:rsid w:val="00C77F72"/>
    <w:rsid w:val="00CF193A"/>
    <w:rsid w:val="00D937F2"/>
    <w:rsid w:val="00DA27D8"/>
    <w:rsid w:val="00E83EB5"/>
    <w:rsid w:val="00F0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BE13C"/>
  <w15:docId w15:val="{F04AEC3F-D947-465C-A548-276F9E17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7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A27D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sid w:val="00DA27D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6F665D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A2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41">
    <w:name w:val="Основной текст (4)"/>
    <w:basedOn w:val="4"/>
    <w:rsid w:val="00DA2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F665D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A27D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DA27D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6F665D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2">
    <w:name w:val="Основной текст (5)"/>
    <w:basedOn w:val="5"/>
    <w:rsid w:val="00DA27D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8B363D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A27D8"/>
    <w:rPr>
      <w:rFonts w:ascii="Constantia" w:eastAsia="Constantia" w:hAnsi="Constantia" w:cs="Constantia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61">
    <w:name w:val="Основной текст (6)"/>
    <w:basedOn w:val="6"/>
    <w:rsid w:val="00DA27D8"/>
    <w:rPr>
      <w:rFonts w:ascii="Constantia" w:eastAsia="Constantia" w:hAnsi="Constantia" w:cs="Constantia"/>
      <w:b w:val="0"/>
      <w:bCs w:val="0"/>
      <w:i/>
      <w:iCs/>
      <w:smallCaps w:val="0"/>
      <w:strike w:val="0"/>
      <w:color w:val="1B1B1A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DA27D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81">
    <w:name w:val="Основной текст (8)"/>
    <w:basedOn w:val="8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E233D"/>
      <w:spacing w:val="0"/>
      <w:w w:val="100"/>
      <w:position w:val="0"/>
      <w:sz w:val="72"/>
      <w:szCs w:val="7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E233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A2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Подпись к таблице_"/>
    <w:basedOn w:val="a0"/>
    <w:link w:val="a4"/>
    <w:rsid w:val="00DA2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DA2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pt">
    <w:name w:val="Основной текст (2) + 11 pt;Интервал 2 pt"/>
    <w:basedOn w:val="2"/>
    <w:rsid w:val="00DA2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Подпись к таблице (2)"/>
    <w:basedOn w:val="23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DA27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Подпись к таблице (3)_"/>
    <w:basedOn w:val="a0"/>
    <w:link w:val="33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 + Не полужирный"/>
    <w:basedOn w:val="32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Подпись к таблице + 12 pt;Курсив"/>
    <w:basedOn w:val="a3"/>
    <w:rsid w:val="00DA27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Полужирный;Курсив"/>
    <w:basedOn w:val="2"/>
    <w:rsid w:val="00DA27D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DA27D8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"/>
    <w:basedOn w:val="2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1">
    <w:name w:val="Основной текст (9) + Не полужирный"/>
    <w:basedOn w:val="9"/>
    <w:rsid w:val="00DA2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A27D8"/>
    <w:pPr>
      <w:shd w:val="clear" w:color="auto" w:fill="FFFFFF"/>
      <w:spacing w:line="244" w:lineRule="exact"/>
      <w:jc w:val="center"/>
    </w:pPr>
    <w:rPr>
      <w:rFonts w:ascii="Constantia" w:eastAsia="Constantia" w:hAnsi="Constantia" w:cs="Constantia"/>
      <w:sz w:val="20"/>
      <w:szCs w:val="20"/>
    </w:rPr>
  </w:style>
  <w:style w:type="paragraph" w:customStyle="1" w:styleId="40">
    <w:name w:val="Основной текст (4)"/>
    <w:basedOn w:val="a"/>
    <w:link w:val="4"/>
    <w:rsid w:val="00DA27D8"/>
    <w:pPr>
      <w:shd w:val="clear" w:color="auto" w:fill="FFFFFF"/>
      <w:spacing w:line="132" w:lineRule="exac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50">
    <w:name w:val="Основной текст (5)"/>
    <w:basedOn w:val="a"/>
    <w:link w:val="5"/>
    <w:rsid w:val="00DA27D8"/>
    <w:pPr>
      <w:shd w:val="clear" w:color="auto" w:fill="FFFFFF"/>
      <w:spacing w:line="196" w:lineRule="exact"/>
      <w:jc w:val="center"/>
    </w:pPr>
    <w:rPr>
      <w:rFonts w:ascii="Constantia" w:eastAsia="Constantia" w:hAnsi="Constantia" w:cs="Constantia"/>
      <w:sz w:val="16"/>
      <w:szCs w:val="16"/>
    </w:rPr>
  </w:style>
  <w:style w:type="paragraph" w:customStyle="1" w:styleId="60">
    <w:name w:val="Основной текст (6)"/>
    <w:basedOn w:val="a"/>
    <w:link w:val="6"/>
    <w:rsid w:val="00DA27D8"/>
    <w:pPr>
      <w:shd w:val="clear" w:color="auto" w:fill="FFFFFF"/>
      <w:spacing w:line="197" w:lineRule="exact"/>
      <w:jc w:val="center"/>
    </w:pPr>
    <w:rPr>
      <w:rFonts w:ascii="Constantia" w:eastAsia="Constantia" w:hAnsi="Constantia" w:cs="Constantia"/>
      <w:i/>
      <w:iCs/>
      <w:sz w:val="14"/>
      <w:szCs w:val="14"/>
    </w:rPr>
  </w:style>
  <w:style w:type="paragraph" w:customStyle="1" w:styleId="70">
    <w:name w:val="Основной текст (7)"/>
    <w:basedOn w:val="a"/>
    <w:link w:val="7"/>
    <w:rsid w:val="00DA27D8"/>
    <w:pPr>
      <w:shd w:val="clear" w:color="auto" w:fill="FFFFFF"/>
      <w:spacing w:line="197" w:lineRule="exact"/>
      <w:jc w:val="center"/>
    </w:pPr>
    <w:rPr>
      <w:rFonts w:ascii="Constantia" w:eastAsia="Constantia" w:hAnsi="Constantia" w:cs="Constantia"/>
      <w:sz w:val="17"/>
      <w:szCs w:val="17"/>
    </w:rPr>
  </w:style>
  <w:style w:type="paragraph" w:customStyle="1" w:styleId="80">
    <w:name w:val="Основной текст (8)"/>
    <w:basedOn w:val="a"/>
    <w:link w:val="8"/>
    <w:rsid w:val="00DA27D8"/>
    <w:pPr>
      <w:shd w:val="clear" w:color="auto" w:fill="FFFFFF"/>
      <w:spacing w:before="3880" w:after="4320" w:line="826" w:lineRule="exact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customStyle="1" w:styleId="10">
    <w:name w:val="Заголовок №1"/>
    <w:basedOn w:val="a"/>
    <w:link w:val="1"/>
    <w:rsid w:val="00DA27D8"/>
    <w:pPr>
      <w:shd w:val="clear" w:color="auto" w:fill="FFFFFF"/>
      <w:spacing w:before="4320" w:line="31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DA27D8"/>
    <w:pPr>
      <w:shd w:val="clear" w:color="auto" w:fill="FFFFFF"/>
      <w:spacing w:before="480" w:line="610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таблице"/>
    <w:basedOn w:val="a"/>
    <w:link w:val="a3"/>
    <w:rsid w:val="00DA27D8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Подпись к таблице (2)"/>
    <w:basedOn w:val="a"/>
    <w:link w:val="23"/>
    <w:rsid w:val="00DA27D8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DA27D8"/>
    <w:pPr>
      <w:shd w:val="clear" w:color="auto" w:fill="FFFFFF"/>
      <w:spacing w:line="48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Подпись к таблице (3)"/>
    <w:basedOn w:val="a"/>
    <w:link w:val="32"/>
    <w:rsid w:val="00DA27D8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1">
    <w:name w:val="Основной текст (10)"/>
    <w:basedOn w:val="a"/>
    <w:link w:val="100"/>
    <w:rsid w:val="00DA27D8"/>
    <w:pPr>
      <w:shd w:val="clear" w:color="auto" w:fill="FFFFFF"/>
      <w:spacing w:line="480" w:lineRule="exact"/>
      <w:ind w:firstLine="58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3099</Words>
  <Characters>17669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МБОУ Выгоничская СОШ</dc:creator>
  <cp:lastModifiedBy>Beshanum</cp:lastModifiedBy>
  <cp:revision>5</cp:revision>
  <dcterms:created xsi:type="dcterms:W3CDTF">2022-08-03T18:59:00Z</dcterms:created>
  <dcterms:modified xsi:type="dcterms:W3CDTF">2022-11-18T21:46:00Z</dcterms:modified>
</cp:coreProperties>
</file>